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424C" w:rsidRDefault="0024124C" w:rsidP="00E0377E">
      <w:pPr>
        <w:spacing w:after="0" w:line="240" w:lineRule="auto"/>
        <w:contextualSpacing/>
        <w:jc w:val="center"/>
        <w:rPr>
          <w:rFonts w:ascii="Times New Roman" w:eastAsia="Calibri" w:hAnsi="Times New Roman" w:cs="Times New Roman"/>
          <w:b/>
          <w:sz w:val="24"/>
          <w:szCs w:val="24"/>
          <w:lang w:eastAsia="ru-RU"/>
        </w:rPr>
      </w:pPr>
      <w:bookmarkStart w:id="0" w:name="_GoBack"/>
      <w:r>
        <w:rPr>
          <w:noProof/>
          <w:sz w:val="24"/>
          <w:szCs w:val="24"/>
        </w:rPr>
        <w:drawing>
          <wp:anchor distT="0" distB="0" distL="114300" distR="114300" simplePos="0" relativeHeight="251659264" behindDoc="1" locked="0" layoutInCell="0" allowOverlap="1" wp14:anchorId="2A11676E" wp14:editId="78B9BB1A">
            <wp:simplePos x="0" y="0"/>
            <wp:positionH relativeFrom="page">
              <wp:posOffset>327660</wp:posOffset>
            </wp:positionH>
            <wp:positionV relativeFrom="page">
              <wp:posOffset>223520</wp:posOffset>
            </wp:positionV>
            <wp:extent cx="7112000" cy="10058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7112000" cy="10058400"/>
                    </a:xfrm>
                    <a:prstGeom prst="rect">
                      <a:avLst/>
                    </a:prstGeom>
                    <a:noFill/>
                  </pic:spPr>
                </pic:pic>
              </a:graphicData>
            </a:graphic>
          </wp:anchor>
        </w:drawing>
      </w:r>
      <w:bookmarkEnd w:id="0"/>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24124C">
      <w:pPr>
        <w:spacing w:after="0" w:line="240" w:lineRule="auto"/>
        <w:contextualSpacing/>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24124C" w:rsidRDefault="00241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3C5ED4" w:rsidRPr="003C5ED4" w:rsidRDefault="003C5ED4" w:rsidP="003C5ED4">
      <w:pPr>
        <w:spacing w:after="0" w:line="240" w:lineRule="auto"/>
        <w:contextualSpacing/>
        <w:rPr>
          <w:rFonts w:ascii="Times New Roman" w:eastAsia="Calibri" w:hAnsi="Times New Roman" w:cs="Times New Roman"/>
          <w:sz w:val="26"/>
          <w:szCs w:val="26"/>
          <w:lang w:eastAsia="ru-RU"/>
        </w:rPr>
      </w:pPr>
      <w:r w:rsidRPr="003C5ED4">
        <w:rPr>
          <w:rFonts w:ascii="Times New Roman" w:eastAsia="Calibri" w:hAnsi="Times New Roman" w:cs="Times New Roman"/>
          <w:b/>
          <w:sz w:val="26"/>
          <w:szCs w:val="26"/>
          <w:lang w:eastAsia="ru-RU"/>
        </w:rPr>
        <w:t>Дополнительная образовательная программа:</w:t>
      </w:r>
      <w:r w:rsidRPr="003C5ED4">
        <w:rPr>
          <w:rFonts w:ascii="Times New Roman" w:eastAsia="Calibri" w:hAnsi="Times New Roman" w:cs="Times New Roman"/>
          <w:sz w:val="26"/>
          <w:szCs w:val="26"/>
          <w:lang w:eastAsia="ru-RU"/>
        </w:rPr>
        <w:t xml:space="preserve"> Рабочая программа по художественно-эстетическому направлению объ</w:t>
      </w:r>
      <w:r>
        <w:rPr>
          <w:rFonts w:ascii="Times New Roman" w:eastAsia="Calibri" w:hAnsi="Times New Roman" w:cs="Times New Roman"/>
          <w:sz w:val="26"/>
          <w:szCs w:val="26"/>
          <w:lang w:eastAsia="ru-RU"/>
        </w:rPr>
        <w:t>единения «Маленькие волшебники-3</w:t>
      </w:r>
      <w:r w:rsidRPr="003C5ED4">
        <w:rPr>
          <w:rFonts w:ascii="Times New Roman" w:eastAsia="Calibri" w:hAnsi="Times New Roman" w:cs="Times New Roman"/>
          <w:sz w:val="26"/>
          <w:szCs w:val="26"/>
          <w:lang w:eastAsia="ru-RU"/>
        </w:rPr>
        <w:t>»</w:t>
      </w:r>
    </w:p>
    <w:p w:rsidR="003C5ED4" w:rsidRPr="003C5ED4" w:rsidRDefault="003C5ED4" w:rsidP="003C5ED4">
      <w:pPr>
        <w:spacing w:after="0" w:line="240" w:lineRule="auto"/>
        <w:contextualSpacing/>
        <w:jc w:val="both"/>
        <w:rPr>
          <w:rFonts w:ascii="Times New Roman" w:eastAsia="Calibri" w:hAnsi="Times New Roman" w:cs="Times New Roman"/>
          <w:sz w:val="26"/>
          <w:szCs w:val="26"/>
          <w:lang w:eastAsia="ru-RU"/>
        </w:rPr>
      </w:pPr>
    </w:p>
    <w:p w:rsidR="003C5ED4" w:rsidRPr="003C5ED4" w:rsidRDefault="003C5ED4" w:rsidP="003C5ED4">
      <w:pPr>
        <w:spacing w:after="0" w:line="240" w:lineRule="auto"/>
        <w:contextualSpacing/>
        <w:jc w:val="both"/>
        <w:rPr>
          <w:rFonts w:ascii="Times New Roman" w:eastAsia="Calibri" w:hAnsi="Times New Roman" w:cs="Times New Roman"/>
          <w:sz w:val="26"/>
          <w:szCs w:val="26"/>
          <w:lang w:eastAsia="ru-RU"/>
        </w:rPr>
      </w:pPr>
      <w:r w:rsidRPr="003C5ED4">
        <w:rPr>
          <w:rFonts w:ascii="Times New Roman" w:eastAsia="Calibri" w:hAnsi="Times New Roman" w:cs="Times New Roman"/>
          <w:sz w:val="26"/>
          <w:szCs w:val="26"/>
          <w:lang w:eastAsia="ru-RU"/>
        </w:rPr>
        <w:t xml:space="preserve">Авторы программы: </w:t>
      </w:r>
      <w:r w:rsidRPr="003C5ED4">
        <w:rPr>
          <w:rFonts w:ascii="Times New Roman" w:hAnsi="Times New Roman" w:cs="Times New Roman"/>
          <w:sz w:val="24"/>
          <w:szCs w:val="24"/>
        </w:rPr>
        <w:t>Волобуева И.И., Баженова Т.Ю.</w:t>
      </w:r>
    </w:p>
    <w:p w:rsidR="003C5ED4" w:rsidRPr="003C5ED4" w:rsidRDefault="003C5ED4" w:rsidP="003C5ED4">
      <w:pPr>
        <w:spacing w:after="0" w:line="240" w:lineRule="auto"/>
        <w:contextualSpacing/>
        <w:jc w:val="both"/>
        <w:rPr>
          <w:rFonts w:ascii="Times New Roman" w:eastAsia="Calibri" w:hAnsi="Times New Roman" w:cs="Times New Roman"/>
          <w:sz w:val="26"/>
          <w:szCs w:val="26"/>
          <w:lang w:eastAsia="ru-RU"/>
        </w:rPr>
      </w:pPr>
    </w:p>
    <w:p w:rsidR="003C5ED4" w:rsidRPr="003C5ED4" w:rsidRDefault="003C5ED4" w:rsidP="003C5ED4">
      <w:pPr>
        <w:spacing w:after="0" w:line="240" w:lineRule="auto"/>
        <w:contextualSpacing/>
        <w:jc w:val="both"/>
        <w:rPr>
          <w:rFonts w:ascii="Times New Roman" w:eastAsia="Calibri" w:hAnsi="Times New Roman" w:cs="Times New Roman"/>
          <w:sz w:val="26"/>
          <w:szCs w:val="26"/>
          <w:lang w:eastAsia="ru-RU"/>
        </w:rPr>
      </w:pPr>
      <w:r w:rsidRPr="003C5ED4">
        <w:rPr>
          <w:rFonts w:ascii="Times New Roman" w:eastAsia="Calibri" w:hAnsi="Times New Roman" w:cs="Times New Roman"/>
          <w:sz w:val="26"/>
          <w:szCs w:val="26"/>
          <w:lang w:eastAsia="ru-RU"/>
        </w:rPr>
        <w:t>Программа рассмотрена на заседании педагогического совета от «_» __________20___г., протокол №_________</w:t>
      </w:r>
    </w:p>
    <w:p w:rsidR="003C5ED4" w:rsidRPr="003C5ED4" w:rsidRDefault="003C5ED4" w:rsidP="003C5ED4">
      <w:pPr>
        <w:spacing w:after="0" w:line="240" w:lineRule="auto"/>
        <w:contextualSpacing/>
        <w:rPr>
          <w:rFonts w:ascii="Times New Roman" w:eastAsia="Calibri" w:hAnsi="Times New Roman" w:cs="Times New Roman"/>
          <w:color w:val="244061"/>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Default="0013424C" w:rsidP="00E0377E">
      <w:pPr>
        <w:spacing w:after="0" w:line="240" w:lineRule="auto"/>
        <w:contextualSpacing/>
        <w:jc w:val="center"/>
        <w:rPr>
          <w:rFonts w:ascii="Times New Roman" w:eastAsia="Calibri" w:hAnsi="Times New Roman" w:cs="Times New Roman"/>
          <w:b/>
          <w:sz w:val="24"/>
          <w:szCs w:val="24"/>
          <w:lang w:eastAsia="ru-RU"/>
        </w:rPr>
      </w:pPr>
    </w:p>
    <w:p w:rsidR="0013424C" w:rsidRPr="00255EB4" w:rsidRDefault="0013424C" w:rsidP="003C5ED4">
      <w:pPr>
        <w:spacing w:after="0" w:line="240" w:lineRule="auto"/>
        <w:contextualSpacing/>
        <w:rPr>
          <w:rFonts w:ascii="Times New Roman" w:eastAsia="Calibri" w:hAnsi="Times New Roman" w:cs="Times New Roman"/>
          <w:b/>
          <w:sz w:val="24"/>
          <w:szCs w:val="24"/>
          <w:lang w:eastAsia="ru-RU"/>
        </w:rPr>
      </w:pPr>
    </w:p>
    <w:sdt>
      <w:sdtPr>
        <w:rPr>
          <w:rFonts w:ascii="Times New Roman" w:eastAsiaTheme="minorHAnsi" w:hAnsi="Times New Roman" w:cs="Times New Roman"/>
          <w:b w:val="0"/>
          <w:bCs w:val="0"/>
          <w:color w:val="auto"/>
          <w:sz w:val="24"/>
          <w:szCs w:val="24"/>
          <w:lang w:eastAsia="en-US"/>
        </w:rPr>
        <w:id w:val="-1678802894"/>
        <w:docPartObj>
          <w:docPartGallery w:val="Table of Contents"/>
          <w:docPartUnique/>
        </w:docPartObj>
      </w:sdtPr>
      <w:sdtEndPr/>
      <w:sdtContent>
        <w:p w:rsidR="00205AB5" w:rsidRPr="0013424C" w:rsidRDefault="00205AB5">
          <w:pPr>
            <w:pStyle w:val="aff5"/>
            <w:rPr>
              <w:rFonts w:ascii="Times New Roman" w:hAnsi="Times New Roman" w:cs="Times New Roman"/>
              <w:color w:val="auto"/>
              <w:sz w:val="24"/>
              <w:szCs w:val="24"/>
            </w:rPr>
          </w:pPr>
          <w:r w:rsidRPr="0013424C">
            <w:rPr>
              <w:rFonts w:ascii="Times New Roman" w:hAnsi="Times New Roman" w:cs="Times New Roman"/>
              <w:color w:val="auto"/>
              <w:sz w:val="24"/>
              <w:szCs w:val="24"/>
            </w:rPr>
            <w:t>Содержание</w:t>
          </w:r>
        </w:p>
        <w:p w:rsidR="00BA372E" w:rsidRPr="00BA372E" w:rsidRDefault="00BA372E" w:rsidP="00BA372E">
          <w:pPr>
            <w:rPr>
              <w:rFonts w:ascii="Times New Roman" w:hAnsi="Times New Roman" w:cs="Times New Roman"/>
              <w:sz w:val="24"/>
              <w:szCs w:val="24"/>
              <w:lang w:eastAsia="ru-RU"/>
            </w:rPr>
          </w:pPr>
        </w:p>
        <w:p w:rsidR="00205AB5" w:rsidRPr="00BA372E" w:rsidRDefault="00205AB5">
          <w:pPr>
            <w:pStyle w:val="29"/>
            <w:tabs>
              <w:tab w:val="right" w:leader="dot" w:pos="9344"/>
            </w:tabs>
            <w:rPr>
              <w:rFonts w:ascii="Times New Roman" w:eastAsiaTheme="minorEastAsia" w:hAnsi="Times New Roman" w:cs="Times New Roman"/>
              <w:noProof/>
              <w:sz w:val="24"/>
              <w:szCs w:val="24"/>
              <w:lang w:eastAsia="ru-RU"/>
            </w:rPr>
          </w:pPr>
          <w:r w:rsidRPr="00BA372E">
            <w:rPr>
              <w:rFonts w:ascii="Times New Roman" w:hAnsi="Times New Roman" w:cs="Times New Roman"/>
              <w:sz w:val="24"/>
              <w:szCs w:val="24"/>
            </w:rPr>
            <w:fldChar w:fldCharType="begin"/>
          </w:r>
          <w:r w:rsidRPr="00BA372E">
            <w:rPr>
              <w:rFonts w:ascii="Times New Roman" w:hAnsi="Times New Roman" w:cs="Times New Roman"/>
              <w:sz w:val="24"/>
              <w:szCs w:val="24"/>
            </w:rPr>
            <w:instrText xml:space="preserve"> TOC \o "1-3" \h \z \u </w:instrText>
          </w:r>
          <w:r w:rsidRPr="00BA372E">
            <w:rPr>
              <w:rFonts w:ascii="Times New Roman" w:hAnsi="Times New Roman" w:cs="Times New Roman"/>
              <w:sz w:val="24"/>
              <w:szCs w:val="24"/>
            </w:rPr>
            <w:fldChar w:fldCharType="separate"/>
          </w:r>
          <w:hyperlink w:anchor="_Toc11697450" w:history="1">
            <w:r w:rsidRPr="00BA372E">
              <w:rPr>
                <w:rStyle w:val="a8"/>
                <w:rFonts w:ascii="Times New Roman" w:eastAsia="Calibri" w:hAnsi="Times New Roman" w:cs="Times New Roman"/>
                <w:noProof/>
                <w:sz w:val="24"/>
                <w:szCs w:val="24"/>
              </w:rPr>
              <w:t>Нормативно-правовая основа</w:t>
            </w:r>
            <w:r w:rsidRPr="00BA372E">
              <w:rPr>
                <w:rFonts w:ascii="Times New Roman" w:hAnsi="Times New Roman" w:cs="Times New Roman"/>
                <w:noProof/>
                <w:webHidden/>
                <w:sz w:val="24"/>
                <w:szCs w:val="24"/>
              </w:rPr>
              <w:tab/>
            </w:r>
            <w:r w:rsidRPr="00BA372E">
              <w:rPr>
                <w:rFonts w:ascii="Times New Roman" w:hAnsi="Times New Roman" w:cs="Times New Roman"/>
                <w:noProof/>
                <w:webHidden/>
                <w:sz w:val="24"/>
                <w:szCs w:val="24"/>
              </w:rPr>
              <w:fldChar w:fldCharType="begin"/>
            </w:r>
            <w:r w:rsidRPr="00BA372E">
              <w:rPr>
                <w:rFonts w:ascii="Times New Roman" w:hAnsi="Times New Roman" w:cs="Times New Roman"/>
                <w:noProof/>
                <w:webHidden/>
                <w:sz w:val="24"/>
                <w:szCs w:val="24"/>
              </w:rPr>
              <w:instrText xml:space="preserve"> PAGEREF _Toc11697450 \h </w:instrText>
            </w:r>
            <w:r w:rsidRPr="00BA372E">
              <w:rPr>
                <w:rFonts w:ascii="Times New Roman" w:hAnsi="Times New Roman" w:cs="Times New Roman"/>
                <w:noProof/>
                <w:webHidden/>
                <w:sz w:val="24"/>
                <w:szCs w:val="24"/>
              </w:rPr>
            </w:r>
            <w:r w:rsidRPr="00BA372E">
              <w:rPr>
                <w:rFonts w:ascii="Times New Roman" w:hAnsi="Times New Roman" w:cs="Times New Roman"/>
                <w:noProof/>
                <w:webHidden/>
                <w:sz w:val="24"/>
                <w:szCs w:val="24"/>
              </w:rPr>
              <w:fldChar w:fldCharType="separate"/>
            </w:r>
            <w:r w:rsidR="003C5ED4">
              <w:rPr>
                <w:rFonts w:ascii="Times New Roman" w:hAnsi="Times New Roman" w:cs="Times New Roman"/>
                <w:noProof/>
                <w:webHidden/>
                <w:sz w:val="24"/>
                <w:szCs w:val="24"/>
              </w:rPr>
              <w:t>4</w:t>
            </w:r>
            <w:r w:rsidRPr="00BA372E">
              <w:rPr>
                <w:rFonts w:ascii="Times New Roman" w:hAnsi="Times New Roman" w:cs="Times New Roman"/>
                <w:noProof/>
                <w:webHidden/>
                <w:sz w:val="24"/>
                <w:szCs w:val="24"/>
              </w:rPr>
              <w:fldChar w:fldCharType="end"/>
            </w:r>
          </w:hyperlink>
        </w:p>
        <w:p w:rsidR="00205AB5" w:rsidRPr="00BA372E" w:rsidRDefault="00C2097A">
          <w:pPr>
            <w:pStyle w:val="29"/>
            <w:tabs>
              <w:tab w:val="right" w:leader="dot" w:pos="9344"/>
            </w:tabs>
            <w:rPr>
              <w:rFonts w:ascii="Times New Roman" w:eastAsiaTheme="minorEastAsia" w:hAnsi="Times New Roman" w:cs="Times New Roman"/>
              <w:noProof/>
              <w:sz w:val="24"/>
              <w:szCs w:val="24"/>
              <w:lang w:eastAsia="ru-RU"/>
            </w:rPr>
          </w:pPr>
          <w:hyperlink w:anchor="_Toc11697451" w:history="1">
            <w:r w:rsidR="00205AB5" w:rsidRPr="00BA372E">
              <w:rPr>
                <w:rStyle w:val="a8"/>
                <w:rFonts w:ascii="Times New Roman" w:hAnsi="Times New Roman" w:cs="Times New Roman"/>
                <w:noProof/>
                <w:sz w:val="24"/>
                <w:szCs w:val="24"/>
              </w:rPr>
              <w:t>Пояснительная записка</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_Toc11697451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3C5ED4">
              <w:rPr>
                <w:rFonts w:ascii="Times New Roman" w:hAnsi="Times New Roman" w:cs="Times New Roman"/>
                <w:noProof/>
                <w:webHidden/>
                <w:sz w:val="24"/>
                <w:szCs w:val="24"/>
              </w:rPr>
              <w:t>5</w:t>
            </w:r>
            <w:r w:rsidR="00205AB5" w:rsidRPr="00BA372E">
              <w:rPr>
                <w:rFonts w:ascii="Times New Roman" w:hAnsi="Times New Roman" w:cs="Times New Roman"/>
                <w:noProof/>
                <w:webHidden/>
                <w:sz w:val="24"/>
                <w:szCs w:val="24"/>
              </w:rPr>
              <w:fldChar w:fldCharType="end"/>
            </w:r>
          </w:hyperlink>
        </w:p>
        <w:p w:rsidR="00205AB5" w:rsidRPr="00BA372E" w:rsidRDefault="00C2097A">
          <w:pPr>
            <w:pStyle w:val="29"/>
            <w:tabs>
              <w:tab w:val="right" w:leader="dot" w:pos="9344"/>
            </w:tabs>
            <w:rPr>
              <w:rFonts w:ascii="Times New Roman" w:eastAsiaTheme="minorEastAsia" w:hAnsi="Times New Roman" w:cs="Times New Roman"/>
              <w:noProof/>
              <w:sz w:val="24"/>
              <w:szCs w:val="24"/>
              <w:lang w:eastAsia="ru-RU"/>
            </w:rPr>
          </w:pPr>
          <w:hyperlink w:anchor="_Toc11697456" w:history="1">
            <w:r w:rsidR="00205AB5" w:rsidRPr="00BA372E">
              <w:rPr>
                <w:rStyle w:val="a8"/>
                <w:rFonts w:ascii="Times New Roman" w:hAnsi="Times New Roman" w:cs="Times New Roman"/>
                <w:noProof/>
                <w:sz w:val="24"/>
                <w:szCs w:val="24"/>
              </w:rPr>
              <w:t>Содержание курса</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_Toc11697456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3C5ED4">
              <w:rPr>
                <w:rFonts w:ascii="Times New Roman" w:hAnsi="Times New Roman" w:cs="Times New Roman"/>
                <w:noProof/>
                <w:webHidden/>
                <w:sz w:val="24"/>
                <w:szCs w:val="24"/>
              </w:rPr>
              <w:t>11</w:t>
            </w:r>
            <w:r w:rsidR="00205AB5" w:rsidRPr="00BA372E">
              <w:rPr>
                <w:rFonts w:ascii="Times New Roman" w:hAnsi="Times New Roman" w:cs="Times New Roman"/>
                <w:noProof/>
                <w:webHidden/>
                <w:sz w:val="24"/>
                <w:szCs w:val="24"/>
              </w:rPr>
              <w:fldChar w:fldCharType="end"/>
            </w:r>
          </w:hyperlink>
        </w:p>
        <w:p w:rsidR="00205AB5" w:rsidRPr="00BA372E" w:rsidRDefault="00C2097A">
          <w:pPr>
            <w:pStyle w:val="29"/>
            <w:tabs>
              <w:tab w:val="right" w:leader="dot" w:pos="9344"/>
            </w:tabs>
            <w:rPr>
              <w:rFonts w:ascii="Times New Roman" w:eastAsiaTheme="minorEastAsia" w:hAnsi="Times New Roman" w:cs="Times New Roman"/>
              <w:noProof/>
              <w:sz w:val="24"/>
              <w:szCs w:val="24"/>
              <w:lang w:eastAsia="ru-RU"/>
            </w:rPr>
          </w:pPr>
          <w:hyperlink w:anchor="_Toc11697457" w:history="1">
            <w:r w:rsidR="00205AB5" w:rsidRPr="00BA372E">
              <w:rPr>
                <w:rStyle w:val="a8"/>
                <w:rFonts w:ascii="Times New Roman" w:hAnsi="Times New Roman" w:cs="Times New Roman"/>
                <w:noProof/>
                <w:sz w:val="24"/>
                <w:szCs w:val="24"/>
              </w:rPr>
              <w:t>Учебно-тематический план</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_Toc11697457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3C5ED4">
              <w:rPr>
                <w:rFonts w:ascii="Times New Roman" w:hAnsi="Times New Roman" w:cs="Times New Roman"/>
                <w:noProof/>
                <w:webHidden/>
                <w:sz w:val="24"/>
                <w:szCs w:val="24"/>
              </w:rPr>
              <w:t>13</w:t>
            </w:r>
            <w:r w:rsidR="00205AB5" w:rsidRPr="00BA372E">
              <w:rPr>
                <w:rFonts w:ascii="Times New Roman" w:hAnsi="Times New Roman" w:cs="Times New Roman"/>
                <w:noProof/>
                <w:webHidden/>
                <w:sz w:val="24"/>
                <w:szCs w:val="24"/>
              </w:rPr>
              <w:fldChar w:fldCharType="end"/>
            </w:r>
          </w:hyperlink>
        </w:p>
        <w:p w:rsidR="00205AB5" w:rsidRPr="00BA372E" w:rsidRDefault="00C2097A">
          <w:pPr>
            <w:pStyle w:val="29"/>
            <w:tabs>
              <w:tab w:val="right" w:leader="dot" w:pos="9344"/>
            </w:tabs>
            <w:rPr>
              <w:rFonts w:ascii="Times New Roman" w:eastAsiaTheme="minorEastAsia" w:hAnsi="Times New Roman" w:cs="Times New Roman"/>
              <w:noProof/>
              <w:sz w:val="24"/>
              <w:szCs w:val="24"/>
              <w:lang w:eastAsia="ru-RU"/>
            </w:rPr>
          </w:pPr>
          <w:hyperlink w:anchor="_Toc11697458" w:history="1">
            <w:r w:rsidR="00205AB5" w:rsidRPr="00BA372E">
              <w:rPr>
                <w:rStyle w:val="a8"/>
                <w:rFonts w:ascii="Times New Roman" w:hAnsi="Times New Roman" w:cs="Times New Roman"/>
                <w:noProof/>
                <w:sz w:val="24"/>
                <w:szCs w:val="24"/>
              </w:rPr>
              <w:t>Методическое обеспечение</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_Toc11697458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3C5ED4">
              <w:rPr>
                <w:rFonts w:ascii="Times New Roman" w:hAnsi="Times New Roman" w:cs="Times New Roman"/>
                <w:noProof/>
                <w:webHidden/>
                <w:sz w:val="24"/>
                <w:szCs w:val="24"/>
              </w:rPr>
              <w:t>19</w:t>
            </w:r>
            <w:r w:rsidR="00205AB5" w:rsidRPr="00BA372E">
              <w:rPr>
                <w:rFonts w:ascii="Times New Roman" w:hAnsi="Times New Roman" w:cs="Times New Roman"/>
                <w:noProof/>
                <w:webHidden/>
                <w:sz w:val="24"/>
                <w:szCs w:val="24"/>
              </w:rPr>
              <w:fldChar w:fldCharType="end"/>
            </w:r>
          </w:hyperlink>
        </w:p>
        <w:p w:rsidR="00205AB5" w:rsidRPr="00BA372E" w:rsidRDefault="00C2097A">
          <w:pPr>
            <w:pStyle w:val="29"/>
            <w:tabs>
              <w:tab w:val="right" w:leader="dot" w:pos="9344"/>
            </w:tabs>
            <w:rPr>
              <w:rFonts w:ascii="Times New Roman" w:eastAsiaTheme="minorEastAsia" w:hAnsi="Times New Roman" w:cs="Times New Roman"/>
              <w:noProof/>
              <w:sz w:val="24"/>
              <w:szCs w:val="24"/>
              <w:lang w:eastAsia="ru-RU"/>
            </w:rPr>
          </w:pPr>
          <w:hyperlink w:anchor="_Toc11697459" w:history="1">
            <w:r w:rsidR="00205AB5" w:rsidRPr="00BA372E">
              <w:rPr>
                <w:rStyle w:val="a8"/>
                <w:rFonts w:ascii="Times New Roman" w:hAnsi="Times New Roman" w:cs="Times New Roman"/>
                <w:noProof/>
                <w:sz w:val="24"/>
                <w:szCs w:val="24"/>
              </w:rPr>
              <w:t>Список литературы</w:t>
            </w:r>
            <w:r w:rsidR="00205AB5" w:rsidRPr="00BA372E">
              <w:rPr>
                <w:rFonts w:ascii="Times New Roman" w:hAnsi="Times New Roman" w:cs="Times New Roman"/>
                <w:noProof/>
                <w:webHidden/>
                <w:sz w:val="24"/>
                <w:szCs w:val="24"/>
              </w:rPr>
              <w:tab/>
            </w:r>
            <w:r w:rsidR="00205AB5" w:rsidRPr="00BA372E">
              <w:rPr>
                <w:rFonts w:ascii="Times New Roman" w:hAnsi="Times New Roman" w:cs="Times New Roman"/>
                <w:noProof/>
                <w:webHidden/>
                <w:sz w:val="24"/>
                <w:szCs w:val="24"/>
              </w:rPr>
              <w:fldChar w:fldCharType="begin"/>
            </w:r>
            <w:r w:rsidR="00205AB5" w:rsidRPr="00BA372E">
              <w:rPr>
                <w:rFonts w:ascii="Times New Roman" w:hAnsi="Times New Roman" w:cs="Times New Roman"/>
                <w:noProof/>
                <w:webHidden/>
                <w:sz w:val="24"/>
                <w:szCs w:val="24"/>
              </w:rPr>
              <w:instrText xml:space="preserve"> PAGEREF _Toc11697459 \h </w:instrText>
            </w:r>
            <w:r w:rsidR="00205AB5" w:rsidRPr="00BA372E">
              <w:rPr>
                <w:rFonts w:ascii="Times New Roman" w:hAnsi="Times New Roman" w:cs="Times New Roman"/>
                <w:noProof/>
                <w:webHidden/>
                <w:sz w:val="24"/>
                <w:szCs w:val="24"/>
              </w:rPr>
            </w:r>
            <w:r w:rsidR="00205AB5" w:rsidRPr="00BA372E">
              <w:rPr>
                <w:rFonts w:ascii="Times New Roman" w:hAnsi="Times New Roman" w:cs="Times New Roman"/>
                <w:noProof/>
                <w:webHidden/>
                <w:sz w:val="24"/>
                <w:szCs w:val="24"/>
              </w:rPr>
              <w:fldChar w:fldCharType="separate"/>
            </w:r>
            <w:r w:rsidR="003C5ED4">
              <w:rPr>
                <w:rFonts w:ascii="Times New Roman" w:hAnsi="Times New Roman" w:cs="Times New Roman"/>
                <w:noProof/>
                <w:webHidden/>
                <w:sz w:val="24"/>
                <w:szCs w:val="24"/>
              </w:rPr>
              <w:t>29</w:t>
            </w:r>
            <w:r w:rsidR="00205AB5" w:rsidRPr="00BA372E">
              <w:rPr>
                <w:rFonts w:ascii="Times New Roman" w:hAnsi="Times New Roman" w:cs="Times New Roman"/>
                <w:noProof/>
                <w:webHidden/>
                <w:sz w:val="24"/>
                <w:szCs w:val="24"/>
              </w:rPr>
              <w:fldChar w:fldCharType="end"/>
            </w:r>
          </w:hyperlink>
        </w:p>
        <w:p w:rsidR="00205AB5" w:rsidRPr="00BA372E" w:rsidRDefault="00205AB5">
          <w:pPr>
            <w:rPr>
              <w:rFonts w:ascii="Times New Roman" w:hAnsi="Times New Roman" w:cs="Times New Roman"/>
              <w:sz w:val="24"/>
              <w:szCs w:val="24"/>
            </w:rPr>
          </w:pPr>
          <w:r w:rsidRPr="00BA372E">
            <w:rPr>
              <w:rFonts w:ascii="Times New Roman" w:hAnsi="Times New Roman" w:cs="Times New Roman"/>
              <w:b/>
              <w:bCs/>
              <w:sz w:val="24"/>
              <w:szCs w:val="24"/>
            </w:rPr>
            <w:fldChar w:fldCharType="end"/>
          </w:r>
        </w:p>
      </w:sdtContent>
    </w:sdt>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Pr="00BA372E" w:rsidRDefault="00812709" w:rsidP="0061388B">
      <w:pPr>
        <w:widowControl w:val="0"/>
        <w:shd w:val="clear" w:color="auto" w:fill="FFFFFF"/>
        <w:tabs>
          <w:tab w:val="left" w:pos="0"/>
          <w:tab w:val="left" w:pos="1075"/>
        </w:tabs>
        <w:suppressAutoHyphens/>
        <w:autoSpaceDE w:val="0"/>
        <w:jc w:val="center"/>
        <w:rPr>
          <w:rFonts w:ascii="Times New Roman" w:eastAsia="Calibri" w:hAnsi="Times New Roman" w:cs="Times New Roman"/>
          <w:b/>
          <w:sz w:val="24"/>
          <w:szCs w:val="24"/>
        </w:rPr>
      </w:pPr>
    </w:p>
    <w:p w:rsidR="00812709" w:rsidRDefault="00812709" w:rsidP="00754052">
      <w:pPr>
        <w:widowControl w:val="0"/>
        <w:shd w:val="clear" w:color="auto" w:fill="FFFFFF"/>
        <w:tabs>
          <w:tab w:val="left" w:pos="0"/>
          <w:tab w:val="left" w:pos="1075"/>
        </w:tabs>
        <w:suppressAutoHyphens/>
        <w:autoSpaceDE w:val="0"/>
        <w:rPr>
          <w:rFonts w:ascii="Times New Roman" w:eastAsia="Calibri" w:hAnsi="Times New Roman" w:cs="Times New Roman"/>
          <w:b/>
          <w:sz w:val="24"/>
          <w:szCs w:val="24"/>
        </w:rPr>
      </w:pPr>
    </w:p>
    <w:p w:rsidR="0013424C" w:rsidRDefault="0013424C" w:rsidP="00754052">
      <w:pPr>
        <w:widowControl w:val="0"/>
        <w:shd w:val="clear" w:color="auto" w:fill="FFFFFF"/>
        <w:tabs>
          <w:tab w:val="left" w:pos="0"/>
          <w:tab w:val="left" w:pos="1075"/>
        </w:tabs>
        <w:suppressAutoHyphens/>
        <w:autoSpaceDE w:val="0"/>
        <w:rPr>
          <w:rFonts w:ascii="Times New Roman" w:eastAsia="Calibri" w:hAnsi="Times New Roman" w:cs="Times New Roman"/>
          <w:b/>
          <w:sz w:val="24"/>
          <w:szCs w:val="24"/>
        </w:rPr>
      </w:pPr>
    </w:p>
    <w:p w:rsidR="003C5ED4" w:rsidRPr="0013424C" w:rsidRDefault="003C5ED4" w:rsidP="00754052">
      <w:pPr>
        <w:widowControl w:val="0"/>
        <w:shd w:val="clear" w:color="auto" w:fill="FFFFFF"/>
        <w:tabs>
          <w:tab w:val="left" w:pos="0"/>
          <w:tab w:val="left" w:pos="1075"/>
        </w:tabs>
        <w:suppressAutoHyphens/>
        <w:autoSpaceDE w:val="0"/>
        <w:rPr>
          <w:rFonts w:ascii="Times New Roman" w:eastAsia="Calibri" w:hAnsi="Times New Roman" w:cs="Times New Roman"/>
          <w:b/>
          <w:sz w:val="24"/>
          <w:szCs w:val="24"/>
        </w:rPr>
      </w:pPr>
    </w:p>
    <w:p w:rsidR="0061388B" w:rsidRPr="0013424C" w:rsidRDefault="0061388B" w:rsidP="00205AB5">
      <w:pPr>
        <w:pStyle w:val="2"/>
        <w:jc w:val="center"/>
        <w:rPr>
          <w:rFonts w:ascii="Times New Roman" w:eastAsia="Calibri" w:hAnsi="Times New Roman"/>
          <w:color w:val="auto"/>
          <w:sz w:val="24"/>
          <w:szCs w:val="24"/>
        </w:rPr>
      </w:pPr>
      <w:bookmarkStart w:id="1" w:name="_Toc11696614"/>
      <w:bookmarkStart w:id="2" w:name="_Toc11697450"/>
      <w:r w:rsidRPr="0013424C">
        <w:rPr>
          <w:rFonts w:ascii="Times New Roman" w:eastAsia="Calibri" w:hAnsi="Times New Roman"/>
          <w:color w:val="auto"/>
          <w:sz w:val="24"/>
          <w:szCs w:val="24"/>
        </w:rPr>
        <w:t>Нормативно-правовая основа</w:t>
      </w:r>
      <w:bookmarkEnd w:id="1"/>
      <w:bookmarkEnd w:id="2"/>
    </w:p>
    <w:p w:rsidR="00C22D4D" w:rsidRPr="00C22D4D" w:rsidRDefault="00F04DF9" w:rsidP="00C22D4D">
      <w:pPr>
        <w:spacing w:after="0"/>
        <w:ind w:firstLine="709"/>
        <w:jc w:val="both"/>
        <w:rPr>
          <w:rFonts w:ascii="Times New Roman" w:eastAsia="Calibri" w:hAnsi="Times New Roman" w:cs="Times New Roman"/>
          <w:sz w:val="24"/>
          <w:szCs w:val="24"/>
        </w:rPr>
      </w:pPr>
      <w:r w:rsidRPr="00C22D4D">
        <w:rPr>
          <w:rFonts w:ascii="Times New Roman" w:eastAsia="Calibri" w:hAnsi="Times New Roman" w:cs="Times New Roman"/>
          <w:sz w:val="24"/>
          <w:szCs w:val="24"/>
        </w:rPr>
        <w:t xml:space="preserve">     </w:t>
      </w:r>
      <w:r w:rsidR="00C22D4D" w:rsidRPr="00C22D4D">
        <w:rPr>
          <w:rFonts w:ascii="Times New Roman" w:eastAsia="Calibri" w:hAnsi="Times New Roman" w:cs="Times New Roman"/>
          <w:sz w:val="24"/>
          <w:szCs w:val="24"/>
        </w:rPr>
        <w:t xml:space="preserve">Образовательная программа дополнительного образования детей по направленности является художественно - эстетической; по функциональному предназначению – специальной; по форме организации – индивидуально-ориентированной и групповой; </w:t>
      </w:r>
    </w:p>
    <w:p w:rsidR="00C22D4D" w:rsidRPr="00C22D4D" w:rsidRDefault="00C22D4D" w:rsidP="00C22D4D">
      <w:pPr>
        <w:spacing w:after="0"/>
        <w:ind w:firstLine="709"/>
        <w:jc w:val="both"/>
        <w:rPr>
          <w:rFonts w:ascii="Times New Roman" w:eastAsia="Calibri" w:hAnsi="Times New Roman" w:cs="Times New Roman"/>
          <w:sz w:val="24"/>
          <w:szCs w:val="24"/>
        </w:rPr>
      </w:pPr>
      <w:r w:rsidRPr="00C22D4D">
        <w:rPr>
          <w:rFonts w:ascii="Times New Roman" w:eastAsia="Calibri" w:hAnsi="Times New Roman" w:cs="Times New Roman"/>
          <w:sz w:val="24"/>
          <w:szCs w:val="24"/>
        </w:rPr>
        <w:t>Данная программа адаптирована для использования в системе дополнительного образования в общеобразовательных учреждениях и детских центрах внешкольной</w:t>
      </w:r>
      <w:r w:rsidR="00B85C76">
        <w:rPr>
          <w:rFonts w:ascii="Times New Roman" w:eastAsia="Calibri" w:hAnsi="Times New Roman" w:cs="Times New Roman"/>
          <w:sz w:val="24"/>
          <w:szCs w:val="24"/>
        </w:rPr>
        <w:t xml:space="preserve"> работы и составлена на основе п</w:t>
      </w:r>
      <w:r w:rsidRPr="00C22D4D">
        <w:rPr>
          <w:rFonts w:ascii="Times New Roman" w:eastAsia="Calibri" w:hAnsi="Times New Roman" w:cs="Times New Roman"/>
          <w:sz w:val="24"/>
          <w:szCs w:val="24"/>
        </w:rPr>
        <w:t xml:space="preserve">рограммы для детских художественных школ, является модифицированной и составлена в соответствии с: </w:t>
      </w:r>
    </w:p>
    <w:p w:rsidR="00C22D4D" w:rsidRPr="00C22D4D" w:rsidRDefault="00C22D4D" w:rsidP="00C22D4D">
      <w:pPr>
        <w:tabs>
          <w:tab w:val="left" w:pos="142"/>
        </w:tabs>
        <w:spacing w:after="0"/>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rPr>
        <w:t>•</w:t>
      </w:r>
      <w:r w:rsidRPr="00C22D4D">
        <w:rPr>
          <w:rFonts w:ascii="Times New Roman" w:eastAsia="Calibri" w:hAnsi="Times New Roman" w:cs="Times New Roman"/>
          <w:sz w:val="24"/>
          <w:szCs w:val="24"/>
        </w:rPr>
        <w:tab/>
      </w:r>
      <w:r w:rsidRPr="00C22D4D">
        <w:rPr>
          <w:rFonts w:ascii="Times New Roman" w:eastAsia="Calibri" w:hAnsi="Times New Roman" w:cs="Times New Roman"/>
          <w:sz w:val="24"/>
          <w:szCs w:val="24"/>
          <w:lang w:eastAsia="ru-RU"/>
        </w:rPr>
        <w:t xml:space="preserve">Федеральный закон от 29.12.2012 № 273-ФЗ "Об образовании в Российской Федерации" </w:t>
      </w:r>
    </w:p>
    <w:p w:rsidR="00C22D4D" w:rsidRPr="00C22D4D" w:rsidRDefault="00C22D4D" w:rsidP="00C22D4D">
      <w:pPr>
        <w:tabs>
          <w:tab w:val="left" w:pos="142"/>
        </w:tabs>
        <w:spacing w:after="0"/>
        <w:jc w:val="both"/>
        <w:rPr>
          <w:rFonts w:ascii="Times New Roman" w:eastAsia="Calibri" w:hAnsi="Times New Roman" w:cs="Times New Roman"/>
          <w:sz w:val="24"/>
          <w:szCs w:val="24"/>
        </w:rPr>
      </w:pPr>
      <w:r w:rsidRPr="00C22D4D">
        <w:rPr>
          <w:rFonts w:ascii="Times New Roman" w:eastAsia="Calibri" w:hAnsi="Times New Roman" w:cs="Times New Roman"/>
          <w:sz w:val="24"/>
          <w:szCs w:val="24"/>
        </w:rPr>
        <w:t>•</w:t>
      </w:r>
      <w:r w:rsidRPr="00C22D4D">
        <w:rPr>
          <w:rFonts w:ascii="Times New Roman" w:eastAsia="Calibri" w:hAnsi="Times New Roman" w:cs="Times New Roman"/>
          <w:sz w:val="24"/>
          <w:szCs w:val="24"/>
        </w:rPr>
        <w:tab/>
        <w:t>Типовым положением о дополнительном образовании детей (Приказ Минобрнауки РФ от  26.06.2012г № 504)</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Стратегия развития образования Республики Татарстан на 2010-2015 гг. «Килэчэк»;</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Закон «Об основных гарантиях прав ребенка в Российской Федерации»;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Национальная доктрина образования в Российской Федерации на период до 2025 года;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Национальная образовательная инициатива «Наша новая школа»;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Указ Президента РФ «Об основных направлениях молодежной политики»;</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Федеральный закон от 24.06.1999 № 120-ФЗ « Об основах системы профилактики безнадзорности и правонарушений несовершеннолетних»;</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Письмо Министерства образования Российской Федерации от 18.06.2003г. </w:t>
      </w:r>
      <w:r w:rsidRPr="00C22D4D">
        <w:rPr>
          <w:rFonts w:ascii="Times New Roman" w:eastAsia="Calibri" w:hAnsi="Times New Roman" w:cs="Times New Roman"/>
          <w:sz w:val="24"/>
          <w:szCs w:val="24"/>
          <w:lang w:val="en-US" w:eastAsia="ru-RU"/>
        </w:rPr>
        <w:t>Ms</w:t>
      </w:r>
      <w:r w:rsidRPr="00C22D4D">
        <w:rPr>
          <w:rFonts w:ascii="Times New Roman" w:eastAsia="Calibri" w:hAnsi="Times New Roman" w:cs="Times New Roman"/>
          <w:sz w:val="24"/>
          <w:szCs w:val="24"/>
          <w:lang w:eastAsia="ru-RU"/>
        </w:rPr>
        <w:t>28-02-484/16 «Требования к содержанию и оформлению образовательных программ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Приказ Министерства образования и науки РФ от 29.08.2013 г №1008 «Порядок организации и осуществления образовательной деятельности по дополнительным общеобразовательным программам»</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before="19"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Постановление Главного государственного санитарного врача Российской Федерации от 04.07.2014г №41 г.Москва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 xml:space="preserve">Положение о рабочей образовательной программе Муниципального бюджетного учреждения дополнительного образования «Дом детского творчества «Радуга талантов» Агрызского муниципального района Республики Татарстан (МБУ ДО ДДТ « Радуга талантов»). </w:t>
      </w:r>
    </w:p>
    <w:p w:rsidR="00C22D4D" w:rsidRPr="00C22D4D" w:rsidRDefault="00C22D4D" w:rsidP="00C22D4D">
      <w:pPr>
        <w:widowControl w:val="0"/>
        <w:numPr>
          <w:ilvl w:val="0"/>
          <w:numId w:val="44"/>
        </w:numPr>
        <w:shd w:val="clear" w:color="auto" w:fill="FFFFFF"/>
        <w:tabs>
          <w:tab w:val="left" w:pos="0"/>
          <w:tab w:val="left" w:pos="142"/>
          <w:tab w:val="left" w:pos="350"/>
        </w:tabs>
        <w:suppressAutoHyphens/>
        <w:autoSpaceDE w:val="0"/>
        <w:spacing w:after="0" w:line="240" w:lineRule="auto"/>
        <w:jc w:val="both"/>
        <w:rPr>
          <w:rFonts w:ascii="Times New Roman" w:eastAsia="Calibri" w:hAnsi="Times New Roman" w:cs="Times New Roman"/>
          <w:sz w:val="24"/>
          <w:szCs w:val="24"/>
          <w:lang w:eastAsia="ru-RU"/>
        </w:rPr>
      </w:pPr>
      <w:r w:rsidRPr="00C22D4D">
        <w:rPr>
          <w:rFonts w:ascii="Times New Roman" w:eastAsia="Calibri" w:hAnsi="Times New Roman" w:cs="Times New Roman"/>
          <w:sz w:val="24"/>
          <w:szCs w:val="24"/>
          <w:lang w:eastAsia="ru-RU"/>
        </w:rPr>
        <w:t>Уставом МБУ ДО ДДТ «Радуга талантов»</w:t>
      </w:r>
    </w:p>
    <w:p w:rsidR="0061388B" w:rsidRPr="00BA372E" w:rsidRDefault="0061388B" w:rsidP="00C22D4D">
      <w:pPr>
        <w:spacing w:after="0"/>
        <w:jc w:val="both"/>
        <w:rPr>
          <w:rFonts w:ascii="Times New Roman" w:eastAsia="Calibri" w:hAnsi="Times New Roman" w:cs="Times New Roman"/>
          <w:sz w:val="24"/>
          <w:szCs w:val="24"/>
        </w:rPr>
      </w:pPr>
    </w:p>
    <w:p w:rsidR="00905F65" w:rsidRPr="00BA372E" w:rsidRDefault="00905F65" w:rsidP="007722E4">
      <w:pPr>
        <w:pStyle w:val="-11"/>
        <w:autoSpaceDE w:val="0"/>
        <w:autoSpaceDN w:val="0"/>
        <w:adjustRightInd w:val="0"/>
        <w:jc w:val="both"/>
        <w:rPr>
          <w:b/>
        </w:rPr>
      </w:pPr>
    </w:p>
    <w:p w:rsidR="00462734" w:rsidRPr="00BA372E" w:rsidRDefault="00462734" w:rsidP="00812709">
      <w:pPr>
        <w:pStyle w:val="1"/>
        <w:jc w:val="center"/>
        <w:rPr>
          <w:rFonts w:ascii="Times New Roman" w:hAnsi="Times New Roman"/>
          <w:sz w:val="24"/>
          <w:szCs w:val="24"/>
          <w:lang w:val="ru-RU"/>
        </w:rPr>
      </w:pPr>
    </w:p>
    <w:p w:rsidR="00462734" w:rsidRDefault="00462734" w:rsidP="00462734">
      <w:pPr>
        <w:rPr>
          <w:rFonts w:ascii="Times New Roman" w:hAnsi="Times New Roman" w:cs="Times New Roman"/>
          <w:sz w:val="24"/>
          <w:szCs w:val="24"/>
          <w:lang w:eastAsia="ru-RU"/>
        </w:rPr>
      </w:pPr>
    </w:p>
    <w:p w:rsidR="00C22D4D" w:rsidRDefault="00C22D4D" w:rsidP="00462734">
      <w:pPr>
        <w:rPr>
          <w:rFonts w:ascii="Times New Roman" w:hAnsi="Times New Roman" w:cs="Times New Roman"/>
          <w:sz w:val="24"/>
          <w:szCs w:val="24"/>
          <w:lang w:eastAsia="ru-RU"/>
        </w:rPr>
      </w:pPr>
    </w:p>
    <w:p w:rsidR="0013424C" w:rsidRDefault="0013424C" w:rsidP="00462734">
      <w:pPr>
        <w:rPr>
          <w:rFonts w:ascii="Times New Roman" w:hAnsi="Times New Roman" w:cs="Times New Roman"/>
          <w:sz w:val="24"/>
          <w:szCs w:val="24"/>
          <w:lang w:eastAsia="ru-RU"/>
        </w:rPr>
      </w:pPr>
    </w:p>
    <w:p w:rsidR="0013424C" w:rsidRPr="00BA372E" w:rsidRDefault="0013424C" w:rsidP="00462734">
      <w:pPr>
        <w:rPr>
          <w:rFonts w:ascii="Times New Roman" w:hAnsi="Times New Roman" w:cs="Times New Roman"/>
          <w:sz w:val="24"/>
          <w:szCs w:val="24"/>
          <w:lang w:eastAsia="ru-RU"/>
        </w:rPr>
      </w:pPr>
    </w:p>
    <w:p w:rsidR="0061388B" w:rsidRPr="0013424C" w:rsidRDefault="00205AB5" w:rsidP="00205AB5">
      <w:pPr>
        <w:pStyle w:val="2"/>
        <w:jc w:val="center"/>
        <w:rPr>
          <w:rFonts w:ascii="Times New Roman" w:hAnsi="Times New Roman"/>
          <w:color w:val="auto"/>
          <w:kern w:val="2"/>
          <w:sz w:val="24"/>
          <w:szCs w:val="24"/>
          <w:lang w:val="ru-RU"/>
        </w:rPr>
      </w:pPr>
      <w:bookmarkStart w:id="3" w:name="_Toc11697451"/>
      <w:r w:rsidRPr="0013424C">
        <w:rPr>
          <w:rFonts w:ascii="Times New Roman" w:hAnsi="Times New Roman"/>
          <w:color w:val="auto"/>
          <w:sz w:val="24"/>
          <w:szCs w:val="24"/>
          <w:lang w:val="ru-RU"/>
        </w:rPr>
        <w:t>Пояснительная записка</w:t>
      </w:r>
      <w:bookmarkEnd w:id="3"/>
    </w:p>
    <w:p w:rsidR="00F04DF9" w:rsidRPr="00BA372E" w:rsidRDefault="00F04DF9" w:rsidP="00F04DF9">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Программа имеет художественно-эстетическую направленность. В ходе ее освоения дети приобщаются к искусству, познают культуру своей и других стран, приобретают практические навыки изобразительного творчества.</w:t>
      </w:r>
    </w:p>
    <w:p w:rsidR="0061388B" w:rsidRPr="00BA372E" w:rsidRDefault="005224C0" w:rsidP="00F04DF9">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F04DF9" w:rsidRPr="00BA372E">
        <w:rPr>
          <w:rFonts w:ascii="Times New Roman" w:hAnsi="Times New Roman" w:cs="Times New Roman"/>
          <w:sz w:val="24"/>
          <w:szCs w:val="24"/>
        </w:rPr>
        <w:t>Настоящая программа</w:t>
      </w:r>
      <w:r w:rsidR="00905F65" w:rsidRPr="00BA372E">
        <w:rPr>
          <w:rFonts w:ascii="Times New Roman" w:hAnsi="Times New Roman" w:cs="Times New Roman"/>
          <w:sz w:val="24"/>
          <w:szCs w:val="24"/>
        </w:rPr>
        <w:t xml:space="preserve"> </w:t>
      </w:r>
      <w:r w:rsidR="0061388B" w:rsidRPr="00BA372E">
        <w:rPr>
          <w:rFonts w:ascii="Times New Roman" w:hAnsi="Times New Roman" w:cs="Times New Roman"/>
          <w:sz w:val="24"/>
          <w:szCs w:val="24"/>
        </w:rPr>
        <w:t>«</w:t>
      </w:r>
      <w:r w:rsidR="00E620C7">
        <w:rPr>
          <w:rFonts w:ascii="Times New Roman" w:hAnsi="Times New Roman" w:cs="Times New Roman"/>
          <w:sz w:val="24"/>
          <w:szCs w:val="24"/>
        </w:rPr>
        <w:t>Маленькие</w:t>
      </w:r>
      <w:r w:rsidR="00905F65" w:rsidRPr="00BA372E">
        <w:rPr>
          <w:rFonts w:ascii="Times New Roman" w:hAnsi="Times New Roman" w:cs="Times New Roman"/>
          <w:sz w:val="24"/>
          <w:szCs w:val="24"/>
        </w:rPr>
        <w:t xml:space="preserve"> волшебник</w:t>
      </w:r>
      <w:r w:rsidR="00E620C7">
        <w:rPr>
          <w:rFonts w:ascii="Times New Roman" w:hAnsi="Times New Roman" w:cs="Times New Roman"/>
          <w:sz w:val="24"/>
          <w:szCs w:val="24"/>
        </w:rPr>
        <w:t>и</w:t>
      </w:r>
      <w:r w:rsidR="0061388B" w:rsidRPr="00BA372E">
        <w:rPr>
          <w:rFonts w:ascii="Times New Roman" w:hAnsi="Times New Roman" w:cs="Times New Roman"/>
          <w:sz w:val="24"/>
          <w:szCs w:val="24"/>
        </w:rPr>
        <w:t xml:space="preserve">» разработана в соответствие с Федеральными государственными стандартами второго поколения, на основе программы для </w:t>
      </w:r>
      <w:r w:rsidR="007722E4" w:rsidRPr="00BA372E">
        <w:rPr>
          <w:rFonts w:ascii="Times New Roman" w:hAnsi="Times New Roman" w:cs="Times New Roman"/>
          <w:sz w:val="24"/>
          <w:szCs w:val="24"/>
        </w:rPr>
        <w:t>художественных</w:t>
      </w:r>
      <w:r w:rsidR="0061388B" w:rsidRPr="00BA372E">
        <w:rPr>
          <w:rFonts w:ascii="Times New Roman" w:hAnsi="Times New Roman" w:cs="Times New Roman"/>
          <w:sz w:val="24"/>
          <w:szCs w:val="24"/>
        </w:rPr>
        <w:t xml:space="preserve"> отделений детских школ искусств «</w:t>
      </w:r>
      <w:r w:rsidR="00F04DF9" w:rsidRPr="00BA372E">
        <w:rPr>
          <w:rFonts w:ascii="Times New Roman" w:eastAsia="Times New Roman" w:hAnsi="Times New Roman" w:cs="Times New Roman"/>
          <w:sz w:val="24"/>
          <w:szCs w:val="24"/>
          <w:lang w:eastAsia="ru-RU"/>
        </w:rPr>
        <w:t>Основы изобразительного искусства</w:t>
      </w:r>
      <w:r w:rsidR="0061388B" w:rsidRPr="00BA372E">
        <w:rPr>
          <w:rFonts w:ascii="Times New Roman" w:hAnsi="Times New Roman" w:cs="Times New Roman"/>
          <w:sz w:val="24"/>
          <w:szCs w:val="24"/>
        </w:rPr>
        <w:t xml:space="preserve">» (Составитель </w:t>
      </w:r>
      <w:r w:rsidR="00F04DF9" w:rsidRPr="00BA372E">
        <w:rPr>
          <w:rFonts w:ascii="Times New Roman" w:hAnsi="Times New Roman" w:cs="Times New Roman"/>
          <w:sz w:val="24"/>
          <w:szCs w:val="24"/>
        </w:rPr>
        <w:t>И. И. Волобуева</w:t>
      </w:r>
      <w:r w:rsidR="0061388B" w:rsidRPr="00BA372E">
        <w:rPr>
          <w:rFonts w:ascii="Times New Roman" w:hAnsi="Times New Roman" w:cs="Times New Roman"/>
          <w:sz w:val="24"/>
          <w:szCs w:val="24"/>
        </w:rPr>
        <w:t xml:space="preserve">) и методического пособия по теории и методике преподавания </w:t>
      </w:r>
      <w:r w:rsidR="001B6496" w:rsidRPr="00BA372E">
        <w:rPr>
          <w:rFonts w:ascii="Times New Roman" w:hAnsi="Times New Roman" w:cs="Times New Roman"/>
          <w:sz w:val="24"/>
          <w:szCs w:val="24"/>
        </w:rPr>
        <w:t>изобразительного искусства</w:t>
      </w:r>
      <w:r w:rsidR="0061388B" w:rsidRPr="00BA372E">
        <w:rPr>
          <w:rFonts w:ascii="Times New Roman" w:hAnsi="Times New Roman" w:cs="Times New Roman"/>
          <w:sz w:val="24"/>
          <w:szCs w:val="24"/>
        </w:rPr>
        <w:t xml:space="preserve"> (Составител</w:t>
      </w:r>
      <w:r w:rsidR="00AC1AC4" w:rsidRPr="00BA372E">
        <w:rPr>
          <w:rFonts w:ascii="Times New Roman" w:hAnsi="Times New Roman" w:cs="Times New Roman"/>
          <w:sz w:val="24"/>
          <w:szCs w:val="24"/>
        </w:rPr>
        <w:t>ь Т.Ю. Баженова</w:t>
      </w:r>
      <w:r w:rsidR="0061388B" w:rsidRPr="00BA372E">
        <w:rPr>
          <w:rFonts w:ascii="Times New Roman" w:hAnsi="Times New Roman" w:cs="Times New Roman"/>
          <w:sz w:val="24"/>
          <w:szCs w:val="24"/>
        </w:rPr>
        <w:t>)</w:t>
      </w:r>
      <w:r w:rsidR="00AC1AC4" w:rsidRPr="00BA372E">
        <w:rPr>
          <w:rFonts w:ascii="Times New Roman" w:hAnsi="Times New Roman" w:cs="Times New Roman"/>
          <w:sz w:val="24"/>
          <w:szCs w:val="24"/>
        </w:rPr>
        <w:t>.</w:t>
      </w:r>
      <w:r w:rsidR="0061388B" w:rsidRPr="00BA372E">
        <w:rPr>
          <w:rFonts w:ascii="Times New Roman" w:hAnsi="Times New Roman" w:cs="Times New Roman"/>
          <w:sz w:val="24"/>
          <w:szCs w:val="24"/>
        </w:rPr>
        <w:t xml:space="preserve">  При создании программы учитывались потребности современного российского общества и возрастные особенности обучающихся. В программе нашли отражение изменившиеся социокультурные условия деятельности учреждений дополнительного образования, потребности в обновлении содержания и новые</w:t>
      </w:r>
      <w:r w:rsidR="007722E4" w:rsidRPr="00BA372E">
        <w:rPr>
          <w:rFonts w:ascii="Times New Roman" w:hAnsi="Times New Roman" w:cs="Times New Roman"/>
          <w:sz w:val="24"/>
          <w:szCs w:val="24"/>
        </w:rPr>
        <w:t xml:space="preserve"> технологии обучения изобразительного искусства</w:t>
      </w:r>
      <w:r w:rsidR="0061388B" w:rsidRPr="00BA372E">
        <w:rPr>
          <w:rFonts w:ascii="Times New Roman" w:hAnsi="Times New Roman" w:cs="Times New Roman"/>
          <w:sz w:val="24"/>
          <w:szCs w:val="24"/>
        </w:rPr>
        <w:t>.</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Представляемая </w:t>
      </w:r>
      <w:r w:rsidR="0089404F">
        <w:rPr>
          <w:rFonts w:ascii="Times New Roman" w:hAnsi="Times New Roman" w:cs="Times New Roman"/>
          <w:sz w:val="24"/>
          <w:szCs w:val="24"/>
        </w:rPr>
        <w:t xml:space="preserve">программа </w:t>
      </w:r>
      <w:r w:rsidRPr="00BA372E">
        <w:rPr>
          <w:rFonts w:ascii="Times New Roman" w:hAnsi="Times New Roman" w:cs="Times New Roman"/>
          <w:sz w:val="24"/>
          <w:szCs w:val="24"/>
        </w:rPr>
        <w:t>в настоя</w:t>
      </w:r>
      <w:r w:rsidR="0089404F">
        <w:rPr>
          <w:rFonts w:ascii="Times New Roman" w:hAnsi="Times New Roman" w:cs="Times New Roman"/>
          <w:sz w:val="24"/>
          <w:szCs w:val="24"/>
        </w:rPr>
        <w:t>щем модернизированном варианте,</w:t>
      </w:r>
      <w:r w:rsidRPr="00BA372E">
        <w:rPr>
          <w:rFonts w:ascii="Times New Roman" w:hAnsi="Times New Roman" w:cs="Times New Roman"/>
          <w:sz w:val="24"/>
          <w:szCs w:val="24"/>
        </w:rPr>
        <w:t xml:space="preserve"> расширенная по тематике, углубленная по содержанию, обогащённая</w:t>
      </w:r>
      <w:r w:rsidR="0089404F">
        <w:rPr>
          <w:rFonts w:ascii="Times New Roman" w:hAnsi="Times New Roman" w:cs="Times New Roman"/>
          <w:sz w:val="24"/>
          <w:szCs w:val="24"/>
        </w:rPr>
        <w:t xml:space="preserve"> современными игровыми приёмами. Д</w:t>
      </w:r>
      <w:r w:rsidRPr="00BA372E">
        <w:rPr>
          <w:rFonts w:ascii="Times New Roman" w:hAnsi="Times New Roman" w:cs="Times New Roman"/>
          <w:sz w:val="24"/>
          <w:szCs w:val="24"/>
        </w:rPr>
        <w:t>анная программа предлагает детям базовое систематизированное образование по ИЗО с перспективой последующей специализации в отдельных видах изобразительного искусства.</w:t>
      </w:r>
    </w:p>
    <w:p w:rsidR="00D353AB" w:rsidRPr="00BA372E" w:rsidRDefault="00D353AB" w:rsidP="00462734">
      <w:pPr>
        <w:pStyle w:val="4"/>
        <w:rPr>
          <w:sz w:val="24"/>
          <w:szCs w:val="24"/>
        </w:rPr>
      </w:pPr>
      <w:r w:rsidRPr="00BA372E">
        <w:rPr>
          <w:sz w:val="24"/>
          <w:szCs w:val="24"/>
        </w:rPr>
        <w:t xml:space="preserve">     Актуальность, педагогическая целесообразность программы</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Изобразительная деятельность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 </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Занятия детей изобразительным искусством совершенствуют органы чувств, развивают умение наблюдать, анализировать, запоминать, учат понимать прекрасное, отличать искусство от дешевых поделок. Все это особенно важно в настоящее время, когда мир массовой культуры давит на неокрепшую психику ребенка, формирует привычку воспринимать и принимать всевозможные суррогаты культуры. </w:t>
      </w:r>
    </w:p>
    <w:p w:rsidR="00D353AB" w:rsidRPr="00BA372E" w:rsidRDefault="00D353AB" w:rsidP="00D353AB">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Кроме того, будучи сопряжено с изучением лучших произведений искусства, художественное творчество пробуждает у детей интерес к искусству, любовь и уважение к культуре своего народа.</w:t>
      </w:r>
    </w:p>
    <w:p w:rsidR="00F04DF9" w:rsidRPr="00BA372E" w:rsidRDefault="00D353AB" w:rsidP="00F04DF9">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Сегодня, когда во многих общеобразовательных школах на изучение изобразительного искусства отводится ограниченное время, развитие художественного творчества школьников через систему дополнительного образования детей становится особенно актуальным.</w:t>
      </w:r>
    </w:p>
    <w:p w:rsidR="002423E0" w:rsidRPr="00BA372E" w:rsidRDefault="00D353AB" w:rsidP="00462734">
      <w:pPr>
        <w:pStyle w:val="4"/>
        <w:rPr>
          <w:sz w:val="24"/>
          <w:szCs w:val="24"/>
        </w:rPr>
      </w:pPr>
      <w:r w:rsidRPr="00BA372E">
        <w:rPr>
          <w:sz w:val="24"/>
          <w:szCs w:val="24"/>
        </w:rPr>
        <w:t xml:space="preserve">     </w:t>
      </w:r>
      <w:r w:rsidR="002423E0" w:rsidRPr="00BA372E">
        <w:rPr>
          <w:sz w:val="24"/>
          <w:szCs w:val="24"/>
        </w:rPr>
        <w:t>Отличительные особенности и новизна программы</w:t>
      </w:r>
    </w:p>
    <w:p w:rsidR="00F453D8" w:rsidRPr="00BA372E" w:rsidRDefault="00F453D8" w:rsidP="00F453D8">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w:t>
      </w:r>
      <w:r w:rsidR="002423E0" w:rsidRPr="00BA372E">
        <w:rPr>
          <w:rFonts w:ascii="Times New Roman" w:hAnsi="Times New Roman" w:cs="Times New Roman"/>
          <w:sz w:val="24"/>
          <w:szCs w:val="24"/>
        </w:rPr>
        <w:t>Данная программа в качестве отправного источника использует программу, разработанную под руководством И. И. Волобуевой для школ дополнительного образования и переизданную в 2008 г. Также при обновлении своей программы в 20</w:t>
      </w:r>
      <w:r w:rsidRPr="00BA372E">
        <w:rPr>
          <w:rFonts w:ascii="Times New Roman" w:hAnsi="Times New Roman" w:cs="Times New Roman"/>
          <w:sz w:val="24"/>
          <w:szCs w:val="24"/>
        </w:rPr>
        <w:t>19</w:t>
      </w:r>
      <w:r w:rsidR="002423E0" w:rsidRPr="00BA372E">
        <w:rPr>
          <w:rFonts w:ascii="Times New Roman" w:hAnsi="Times New Roman" w:cs="Times New Roman"/>
          <w:sz w:val="24"/>
          <w:szCs w:val="24"/>
        </w:rPr>
        <w:t xml:space="preserve"> г. автор в определенной мере ориентировалась и на программу дополнительного </w:t>
      </w:r>
      <w:r w:rsidR="002423E0" w:rsidRPr="00BA372E">
        <w:rPr>
          <w:rFonts w:ascii="Times New Roman" w:hAnsi="Times New Roman" w:cs="Times New Roman"/>
          <w:sz w:val="24"/>
          <w:szCs w:val="24"/>
        </w:rPr>
        <w:lastRenderedPageBreak/>
        <w:t xml:space="preserve">художественного образования детей Н. В. Гросул «Студия изобразительного </w:t>
      </w:r>
      <w:r w:rsidRPr="00BA372E">
        <w:rPr>
          <w:rFonts w:ascii="Times New Roman" w:hAnsi="Times New Roman" w:cs="Times New Roman"/>
          <w:sz w:val="24"/>
          <w:szCs w:val="24"/>
        </w:rPr>
        <w:t>творчества»</w:t>
      </w:r>
      <w:r w:rsidRPr="00BA372E">
        <w:rPr>
          <w:rFonts w:ascii="Times New Roman" w:eastAsia="Times New Roman" w:hAnsi="Times New Roman" w:cs="Times New Roman"/>
          <w:sz w:val="24"/>
          <w:szCs w:val="24"/>
          <w:lang w:eastAsia="ru-RU"/>
        </w:rPr>
        <w:t xml:space="preserve"> </w:t>
      </w:r>
      <w:r w:rsidRPr="00BA372E">
        <w:rPr>
          <w:rFonts w:ascii="Times New Roman" w:hAnsi="Times New Roman" w:cs="Times New Roman"/>
          <w:sz w:val="24"/>
          <w:szCs w:val="24"/>
        </w:rPr>
        <w:t>опубликованную в числе примерных программ, рекомендованных Министерством образования и науки РФ.</w:t>
      </w:r>
    </w:p>
    <w:p w:rsidR="00F453D8" w:rsidRPr="00BA372E" w:rsidRDefault="00F453D8" w:rsidP="00F453D8">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Автору известны и другие программы по изобразительному искусству, которых особенно много в системе дополнительного образования детей.</w:t>
      </w:r>
    </w:p>
    <w:p w:rsidR="00F453D8" w:rsidRPr="00BA372E" w:rsidRDefault="00F453D8" w:rsidP="00F453D8">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Отличительные особенности и новизна настоящей программы прослеживаются по нескольким направлениям.</w:t>
      </w:r>
    </w:p>
    <w:p w:rsidR="00F453D8" w:rsidRPr="00BA372E" w:rsidRDefault="00F453D8" w:rsidP="00F453D8">
      <w:pPr>
        <w:pStyle w:val="a3"/>
        <w:numPr>
          <w:ilvl w:val="0"/>
          <w:numId w:val="41"/>
        </w:numPr>
        <w:spacing w:after="0"/>
        <w:jc w:val="both"/>
        <w:rPr>
          <w:rFonts w:ascii="Times New Roman" w:hAnsi="Times New Roman" w:cs="Times New Roman"/>
          <w:sz w:val="24"/>
          <w:szCs w:val="24"/>
        </w:rPr>
      </w:pPr>
      <w:r w:rsidRPr="00BA372E">
        <w:rPr>
          <w:rFonts w:ascii="Times New Roman" w:hAnsi="Times New Roman" w:cs="Times New Roman"/>
          <w:sz w:val="24"/>
          <w:szCs w:val="24"/>
        </w:rPr>
        <w:t>данная программа, хотя и рассчитана на детей м</w:t>
      </w:r>
      <w:r w:rsidR="004A60FF">
        <w:rPr>
          <w:rFonts w:ascii="Times New Roman" w:hAnsi="Times New Roman" w:cs="Times New Roman"/>
          <w:sz w:val="24"/>
          <w:szCs w:val="24"/>
        </w:rPr>
        <w:t>ладшего школьного возраста (от 5 до 10</w:t>
      </w:r>
      <w:r w:rsidRPr="00BA372E">
        <w:rPr>
          <w:rFonts w:ascii="Times New Roman" w:hAnsi="Times New Roman" w:cs="Times New Roman"/>
          <w:sz w:val="24"/>
          <w:szCs w:val="24"/>
        </w:rPr>
        <w:t xml:space="preserve"> лет), ориентирована на то, чтобы дать им </w:t>
      </w:r>
      <w:r w:rsidRPr="00BA372E">
        <w:rPr>
          <w:rFonts w:ascii="Times New Roman" w:hAnsi="Times New Roman" w:cs="Times New Roman"/>
          <w:b/>
          <w:i/>
          <w:sz w:val="24"/>
          <w:szCs w:val="24"/>
        </w:rPr>
        <w:t xml:space="preserve">базовое систематизированное образование по ИЗО, </w:t>
      </w:r>
      <w:r w:rsidRPr="00BA372E">
        <w:rPr>
          <w:rFonts w:ascii="Times New Roman" w:hAnsi="Times New Roman" w:cs="Times New Roman"/>
          <w:sz w:val="24"/>
          <w:szCs w:val="24"/>
        </w:rPr>
        <w:t>основанное на преимущественном изучении таких видов изобразительного искусства, как живопись, рисунок, графика.</w:t>
      </w:r>
      <w:r w:rsidRPr="00BA372E">
        <w:rPr>
          <w:rFonts w:ascii="Times New Roman" w:eastAsia="Times New Roman" w:hAnsi="Times New Roman" w:cs="Times New Roman"/>
          <w:sz w:val="24"/>
          <w:szCs w:val="24"/>
          <w:lang w:eastAsia="ru-RU"/>
        </w:rPr>
        <w:t xml:space="preserve"> </w:t>
      </w:r>
      <w:r w:rsidRPr="00BA372E">
        <w:rPr>
          <w:rFonts w:ascii="Times New Roman" w:hAnsi="Times New Roman" w:cs="Times New Roman"/>
          <w:sz w:val="24"/>
          <w:szCs w:val="24"/>
        </w:rPr>
        <w:t>Данная программа ориентирована на то, чтобы дети приобрели определённые знания по истории и теории изобразительного искусства, а также основополагающие практические умения и навыки в данной сфере. Последние в дальнейшем станут хорошей основой для продолжения занятий в тех видах деятельности, которые окажутся наиболее привлекательными для конкретного ребёнка и будут выбраны им для дальнейших углублённых занятий по специализированным программам – таким как: «Цветоведение», «Рисунок», «Графика» и т.д.</w:t>
      </w:r>
    </w:p>
    <w:p w:rsidR="00F453D8" w:rsidRPr="00BA372E" w:rsidRDefault="00F453D8" w:rsidP="00F453D8">
      <w:pPr>
        <w:pStyle w:val="a3"/>
        <w:numPr>
          <w:ilvl w:val="0"/>
          <w:numId w:val="41"/>
        </w:numPr>
        <w:spacing w:after="0"/>
        <w:jc w:val="both"/>
        <w:rPr>
          <w:rFonts w:ascii="Times New Roman" w:hAnsi="Times New Roman" w:cs="Times New Roman"/>
          <w:sz w:val="24"/>
          <w:szCs w:val="24"/>
        </w:rPr>
      </w:pPr>
      <w:r w:rsidRPr="00BA372E">
        <w:rPr>
          <w:rFonts w:ascii="Times New Roman" w:hAnsi="Times New Roman" w:cs="Times New Roman"/>
          <w:sz w:val="24"/>
          <w:szCs w:val="24"/>
        </w:rPr>
        <w:t>Например, в программе предусмотрено ознакомление детей с различными видами графики – от гравюры на картоне до линогравюры; обучение некоторым приёмам работы в технике витража, дающее понятие о различии между станковым изображением и декоративным; расширено содержание тем по основам цветоведения, сопровождаемое комплексом разнообразных практических заданий; предложено выполнение дизайнерских проектов в технике бумажной пластики (фантазийные шляпы, карнавальные маски) и др.</w:t>
      </w:r>
    </w:p>
    <w:p w:rsidR="00F453D8" w:rsidRPr="00BA372E" w:rsidRDefault="00F453D8" w:rsidP="00F453D8">
      <w:pPr>
        <w:pStyle w:val="a3"/>
        <w:spacing w:after="0"/>
        <w:ind w:left="904"/>
        <w:jc w:val="both"/>
        <w:rPr>
          <w:rFonts w:ascii="Times New Roman" w:hAnsi="Times New Roman" w:cs="Times New Roman"/>
          <w:sz w:val="24"/>
          <w:szCs w:val="24"/>
        </w:rPr>
      </w:pPr>
      <w:r w:rsidRPr="00BA372E">
        <w:rPr>
          <w:rFonts w:ascii="Times New Roman" w:hAnsi="Times New Roman" w:cs="Times New Roman"/>
          <w:sz w:val="24"/>
          <w:szCs w:val="24"/>
        </w:rPr>
        <w:t>Расширение и углубление содержания по основам ИЗО в данной программе позволяет детям не только освоить базовые основы изобразительного творчества, но и достичь к концу третьего года обучения общего углублённого уровня подготовки, и это несмотря на то, что по программе занимаются дети преимущественно младшего школьного возраста.</w:t>
      </w:r>
    </w:p>
    <w:p w:rsidR="00F04DF9" w:rsidRPr="00BA372E" w:rsidRDefault="001A1385" w:rsidP="001A1385">
      <w:pPr>
        <w:pStyle w:val="a3"/>
        <w:numPr>
          <w:ilvl w:val="0"/>
          <w:numId w:val="41"/>
        </w:num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программа построена на широком использовании оригинальных методик, связанных с включением в каждую тему разнообразных </w:t>
      </w:r>
      <w:r w:rsidRPr="00BA372E">
        <w:rPr>
          <w:rFonts w:ascii="Times New Roman" w:hAnsi="Times New Roman" w:cs="Times New Roman"/>
          <w:b/>
          <w:i/>
          <w:sz w:val="24"/>
          <w:szCs w:val="24"/>
        </w:rPr>
        <w:t>зрелищно-игровых приемов</w:t>
      </w:r>
      <w:r w:rsidRPr="00BA372E">
        <w:rPr>
          <w:rFonts w:ascii="Times New Roman" w:hAnsi="Times New Roman" w:cs="Times New Roman"/>
          <w:sz w:val="24"/>
          <w:szCs w:val="24"/>
        </w:rPr>
        <w:t>, способствующих систематическому формированию и поддержанию у детей младшего школьного возраста мотивации к творчеству. Всевозможные сказочные ситуации, игровые задания, театрализованные действия стимулируют интерес, фантазийные поиски детей, в результате чего каждый ребёнок, независимо от своих способностей, ощущает себя волшебником, творцом, художником.</w:t>
      </w:r>
    </w:p>
    <w:p w:rsidR="0061388B" w:rsidRPr="00BA372E" w:rsidRDefault="0061388B" w:rsidP="00462734">
      <w:pPr>
        <w:spacing w:after="0"/>
        <w:jc w:val="both"/>
        <w:rPr>
          <w:rFonts w:ascii="Times New Roman" w:hAnsi="Times New Roman" w:cs="Times New Roman"/>
          <w:sz w:val="24"/>
          <w:szCs w:val="24"/>
        </w:rPr>
      </w:pPr>
      <w:r w:rsidRPr="00BA372E">
        <w:rPr>
          <w:rFonts w:ascii="Times New Roman" w:hAnsi="Times New Roman" w:cs="Times New Roman"/>
          <w:b/>
          <w:sz w:val="24"/>
          <w:szCs w:val="24"/>
        </w:rPr>
        <w:t>Цель программы</w:t>
      </w:r>
      <w:r w:rsidRPr="00BA372E">
        <w:rPr>
          <w:rFonts w:ascii="Times New Roman" w:hAnsi="Times New Roman" w:cs="Times New Roman"/>
          <w:sz w:val="24"/>
          <w:szCs w:val="24"/>
        </w:rPr>
        <w:t xml:space="preserve"> – </w:t>
      </w:r>
      <w:r w:rsidR="007722E4" w:rsidRPr="00BA372E">
        <w:rPr>
          <w:rFonts w:ascii="Times New Roman" w:hAnsi="Times New Roman" w:cs="Times New Roman"/>
          <w:sz w:val="24"/>
          <w:szCs w:val="24"/>
        </w:rPr>
        <w:t>Создание условий для самопознания, самовыражения, самореализации и активного творческого развития детей младшего и среднего возраста с учётом индивидуальности каждого ребёнка посредством занятий изобразительной деятельностью, приобщения к достижениям мировой художественной культуры, обучения детей основам изобразительной грамоты.</w:t>
      </w:r>
    </w:p>
    <w:p w:rsidR="007722E4" w:rsidRPr="00BA372E" w:rsidRDefault="0061388B" w:rsidP="007722E4">
      <w:pPr>
        <w:tabs>
          <w:tab w:val="left" w:pos="457"/>
        </w:tabs>
        <w:spacing w:after="0"/>
        <w:ind w:firstLine="32"/>
        <w:jc w:val="both"/>
        <w:rPr>
          <w:rFonts w:ascii="Times New Roman" w:eastAsia="Times New Roman" w:hAnsi="Times New Roman" w:cs="Times New Roman"/>
          <w:b/>
          <w:sz w:val="24"/>
          <w:szCs w:val="24"/>
          <w:lang w:eastAsia="ru-RU"/>
        </w:rPr>
      </w:pPr>
      <w:r w:rsidRPr="00BA372E">
        <w:rPr>
          <w:rFonts w:ascii="Times New Roman" w:hAnsi="Times New Roman" w:cs="Times New Roman"/>
          <w:b/>
          <w:sz w:val="24"/>
          <w:szCs w:val="24"/>
        </w:rPr>
        <w:t>Задачи программы:</w:t>
      </w:r>
      <w:r w:rsidR="007722E4" w:rsidRPr="00BA372E">
        <w:rPr>
          <w:rFonts w:ascii="Times New Roman" w:eastAsia="Times New Roman" w:hAnsi="Times New Roman" w:cs="Times New Roman"/>
          <w:b/>
          <w:sz w:val="24"/>
          <w:szCs w:val="24"/>
          <w:lang w:eastAsia="ru-RU"/>
        </w:rPr>
        <w:t xml:space="preserve"> </w:t>
      </w:r>
    </w:p>
    <w:p w:rsidR="007722E4" w:rsidRPr="00BA372E" w:rsidRDefault="007722E4" w:rsidP="007722E4">
      <w:pPr>
        <w:tabs>
          <w:tab w:val="left" w:pos="457"/>
        </w:tabs>
        <w:spacing w:after="0"/>
        <w:ind w:firstLine="32"/>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sz w:val="24"/>
          <w:szCs w:val="24"/>
          <w:lang w:eastAsia="ru-RU"/>
        </w:rPr>
        <w:t>Обучающие</w:t>
      </w:r>
      <w:r w:rsidRPr="00BA372E">
        <w:rPr>
          <w:rFonts w:ascii="Times New Roman" w:eastAsia="Times New Roman" w:hAnsi="Times New Roman" w:cs="Times New Roman"/>
          <w:b/>
          <w:i/>
          <w:sz w:val="24"/>
          <w:szCs w:val="24"/>
          <w:lang w:eastAsia="ru-RU"/>
        </w:rPr>
        <w:t xml:space="preserve"> </w:t>
      </w:r>
      <w:r w:rsidRPr="00BA372E">
        <w:rPr>
          <w:rFonts w:ascii="Times New Roman" w:eastAsia="Times New Roman" w:hAnsi="Times New Roman" w:cs="Times New Roman"/>
          <w:i/>
          <w:sz w:val="24"/>
          <w:szCs w:val="24"/>
          <w:lang w:eastAsia="ru-RU"/>
        </w:rPr>
        <w:t>(связаны с овладением детьми основами изобразительной деятельности)</w:t>
      </w:r>
      <w:r w:rsidRPr="00BA372E">
        <w:rPr>
          <w:rFonts w:ascii="Times New Roman" w:eastAsia="Times New Roman" w:hAnsi="Times New Roman" w:cs="Times New Roman"/>
          <w:sz w:val="24"/>
          <w:szCs w:val="24"/>
          <w:lang w:eastAsia="ru-RU"/>
        </w:rPr>
        <w:t>:</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жанрами изобразительного искусства;</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различными художественными материалами и техниками изобразительной деятельности;</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овладение основами перспективного построения фигур в зависимости от точки зрения;</w:t>
      </w:r>
    </w:p>
    <w:p w:rsidR="007722E4" w:rsidRPr="00BA372E" w:rsidRDefault="007722E4" w:rsidP="007722E4">
      <w:pPr>
        <w:numPr>
          <w:ilvl w:val="0"/>
          <w:numId w:val="4"/>
        </w:numPr>
        <w:tabs>
          <w:tab w:val="num" w:pos="360"/>
          <w:tab w:val="left" w:pos="457"/>
          <w:tab w:val="left" w:pos="980"/>
        </w:tabs>
        <w:spacing w:after="0" w:line="240" w:lineRule="auto"/>
        <w:ind w:left="0"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приобретение умения грамотно строить композицию с выделением композиционного центра.</w:t>
      </w:r>
    </w:p>
    <w:p w:rsidR="007722E4" w:rsidRPr="00BA372E" w:rsidRDefault="007722E4" w:rsidP="007722E4">
      <w:pPr>
        <w:tabs>
          <w:tab w:val="num" w:pos="360"/>
          <w:tab w:val="left" w:pos="457"/>
        </w:tabs>
        <w:spacing w:after="0" w:line="240" w:lineRule="auto"/>
        <w:ind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Развивающие</w:t>
      </w:r>
      <w:r w:rsidRPr="00BA372E">
        <w:rPr>
          <w:rFonts w:ascii="Times New Roman" w:eastAsia="Times New Roman" w:hAnsi="Times New Roman" w:cs="Times New Roman"/>
          <w:b/>
          <w:i/>
          <w:sz w:val="24"/>
          <w:szCs w:val="24"/>
          <w:lang w:eastAsia="ru-RU"/>
        </w:rPr>
        <w:t xml:space="preserve"> </w:t>
      </w:r>
      <w:r w:rsidRPr="00BA372E">
        <w:rPr>
          <w:rFonts w:ascii="Times New Roman" w:eastAsia="Times New Roman" w:hAnsi="Times New Roman" w:cs="Times New Roman"/>
          <w:i/>
          <w:sz w:val="24"/>
          <w:szCs w:val="24"/>
          <w:lang w:eastAsia="ru-RU"/>
        </w:rPr>
        <w:t>(связаны с совершенствованием общих способностей обучающихся и приобретением детьми общеучебных умений и навыков, обеспечивающих освоение содержания программы)</w:t>
      </w:r>
      <w:r w:rsidRPr="00BA372E">
        <w:rPr>
          <w:rFonts w:ascii="Times New Roman" w:eastAsia="Times New Roman" w:hAnsi="Times New Roman" w:cs="Times New Roman"/>
          <w:sz w:val="24"/>
          <w:szCs w:val="24"/>
          <w:lang w:eastAsia="ru-RU"/>
        </w:rPr>
        <w:t>:</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у детей чувственно-эмоциональных проявлений: внимания, памяти, фантазии, воображения;</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колористического видения;</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художественного вкуса, способности видеть и понимать прекрасное;</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улучшение моторики, пластичности, гибкости рук и точности глазомера;</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формирование организационно-управленческих умений и навыков (планировать свою деятельность; определять её проблемы и их причины; содержать в порядке своё рабочее место); </w:t>
      </w:r>
    </w:p>
    <w:p w:rsidR="007722E4" w:rsidRPr="00BA372E" w:rsidRDefault="007722E4" w:rsidP="007722E4">
      <w:pPr>
        <w:pStyle w:val="a3"/>
        <w:numPr>
          <w:ilvl w:val="0"/>
          <w:numId w:val="7"/>
        </w:numPr>
        <w:tabs>
          <w:tab w:val="num" w:pos="360"/>
          <w:tab w:val="left" w:pos="457"/>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развитие коммуникативных умений и навыков, обеспечивающих совместную деятельность в группе, сотрудничество, общение (адекватно оценивать свои достижения и достижения других, оказывать помощь другим, разрешать конфликтные ситуации).</w:t>
      </w:r>
    </w:p>
    <w:p w:rsidR="007722E4" w:rsidRPr="00BA372E" w:rsidRDefault="007722E4" w:rsidP="007722E4">
      <w:pPr>
        <w:tabs>
          <w:tab w:val="left" w:pos="457"/>
        </w:tabs>
        <w:spacing w:after="0" w:line="240" w:lineRule="auto"/>
        <w:ind w:firstLine="32"/>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Воспитательные:</w:t>
      </w: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i/>
          <w:sz w:val="24"/>
          <w:szCs w:val="24"/>
          <w:lang w:eastAsia="ru-RU"/>
        </w:rPr>
        <w:t>связаны с развитием личностных качеств, содействующих освоению содержания программы; выражаются через отношение ребёнка к обществу, другим людям, самому себе</w:t>
      </w:r>
      <w:r w:rsidRPr="00BA372E">
        <w:rPr>
          <w:rFonts w:ascii="Times New Roman" w:eastAsia="Times New Roman" w:hAnsi="Times New Roman" w:cs="Times New Roman"/>
          <w:sz w:val="24"/>
          <w:szCs w:val="24"/>
          <w:lang w:eastAsia="ru-RU"/>
        </w:rPr>
        <w:t>):</w:t>
      </w:r>
    </w:p>
    <w:p w:rsidR="007722E4" w:rsidRPr="00BA372E" w:rsidRDefault="007722E4" w:rsidP="007722E4">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 xml:space="preserve">формирование у детей устойчивого интереса к искусству и занятиям художественным творчеством; </w:t>
      </w:r>
    </w:p>
    <w:p w:rsidR="007722E4" w:rsidRPr="00BA372E" w:rsidRDefault="007722E4" w:rsidP="007722E4">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формирование уважительного отношения к искусству разных стран и народов;</w:t>
      </w:r>
    </w:p>
    <w:p w:rsidR="007722E4" w:rsidRPr="00BA372E" w:rsidRDefault="007722E4" w:rsidP="007722E4">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воспитание терпения, воли, усидчивости, трудолюбия;</w:t>
      </w:r>
    </w:p>
    <w:p w:rsidR="007722E4" w:rsidRPr="00BA372E" w:rsidRDefault="007722E4" w:rsidP="00795600">
      <w:pPr>
        <w:pStyle w:val="a3"/>
        <w:numPr>
          <w:ilvl w:val="0"/>
          <w:numId w:val="6"/>
        </w:numPr>
        <w:jc w:val="both"/>
        <w:rPr>
          <w:rFonts w:ascii="Times New Roman" w:hAnsi="Times New Roman" w:cs="Times New Roman"/>
          <w:sz w:val="24"/>
          <w:szCs w:val="24"/>
        </w:rPr>
      </w:pPr>
      <w:r w:rsidRPr="00BA372E">
        <w:rPr>
          <w:rFonts w:ascii="Times New Roman" w:hAnsi="Times New Roman" w:cs="Times New Roman"/>
          <w:sz w:val="24"/>
          <w:szCs w:val="24"/>
        </w:rPr>
        <w:t>воспитание аккуратности.</w:t>
      </w:r>
    </w:p>
    <w:p w:rsidR="00D353AB" w:rsidRPr="005224C0" w:rsidRDefault="00D353AB" w:rsidP="005224C0">
      <w:pPr>
        <w:spacing w:after="0"/>
        <w:jc w:val="both"/>
        <w:rPr>
          <w:rFonts w:ascii="Times New Roman" w:hAnsi="Times New Roman" w:cs="Times New Roman"/>
          <w:b/>
          <w:sz w:val="24"/>
          <w:szCs w:val="24"/>
        </w:rPr>
      </w:pPr>
    </w:p>
    <w:p w:rsidR="001A1385" w:rsidRPr="00BA372E" w:rsidRDefault="00462734" w:rsidP="00462734">
      <w:pPr>
        <w:pStyle w:val="4"/>
        <w:rPr>
          <w:sz w:val="24"/>
          <w:szCs w:val="24"/>
          <w:lang w:val="ru-RU"/>
        </w:rPr>
      </w:pPr>
      <w:r w:rsidRPr="00BA372E">
        <w:rPr>
          <w:sz w:val="24"/>
          <w:szCs w:val="24"/>
          <w:lang w:val="ru-RU"/>
        </w:rPr>
        <w:t xml:space="preserve">     </w:t>
      </w:r>
      <w:r w:rsidR="001A1385" w:rsidRPr="00BA372E">
        <w:rPr>
          <w:sz w:val="24"/>
          <w:szCs w:val="24"/>
        </w:rPr>
        <w:t>Особенности возрастных групп детей</w:t>
      </w:r>
    </w:p>
    <w:p w:rsidR="00CA0CE0" w:rsidRPr="00BA372E" w:rsidRDefault="00CA0CE0" w:rsidP="00CA0CE0">
      <w:pPr>
        <w:spacing w:after="0" w:line="240" w:lineRule="auto"/>
        <w:jc w:val="both"/>
        <w:textAlignment w:val="baseline"/>
        <w:outlineLvl w:val="1"/>
        <w:rPr>
          <w:rFonts w:ascii="Times New Roman" w:eastAsia="Times New Roman" w:hAnsi="Times New Roman" w:cs="Times New Roman"/>
          <w:sz w:val="24"/>
          <w:szCs w:val="24"/>
          <w:lang w:eastAsia="ru-RU"/>
        </w:rPr>
      </w:pPr>
      <w:r w:rsidRPr="00BA372E">
        <w:rPr>
          <w:rFonts w:ascii="Times New Roman" w:eastAsia="Times New Roman" w:hAnsi="Times New Roman" w:cs="Times New Roman"/>
          <w:color w:val="050505"/>
          <w:sz w:val="24"/>
          <w:szCs w:val="24"/>
          <w:lang w:eastAsia="ru-RU"/>
        </w:rPr>
        <w:t xml:space="preserve">     </w:t>
      </w:r>
      <w:bookmarkStart w:id="4" w:name="_Toc11696616"/>
      <w:bookmarkStart w:id="5" w:name="_Toc11697452"/>
      <w:r w:rsidRPr="00BA372E">
        <w:rPr>
          <w:rFonts w:ascii="Times New Roman" w:eastAsia="Times New Roman" w:hAnsi="Times New Roman" w:cs="Times New Roman"/>
          <w:color w:val="050505"/>
          <w:sz w:val="24"/>
          <w:szCs w:val="24"/>
          <w:lang w:eastAsia="ru-RU"/>
        </w:rPr>
        <w:t xml:space="preserve">Рост и развитие ребёнка протекает неравномерно. Процесс идёт то быстрее, то медленнее, причём включает в себя периоды резких перемен, скачкообразных переломов. Каждому новому этапу может предшествовать небольшой спад. Поскольку нервная система малышей пока незрелая, то приобретение новых навыков делает их эмоционально неустойчивыми. </w:t>
      </w:r>
      <w:r w:rsidRPr="00BA372E">
        <w:rPr>
          <w:rFonts w:ascii="Times New Roman" w:eastAsia="Times New Roman" w:hAnsi="Times New Roman" w:cs="Times New Roman"/>
          <w:sz w:val="24"/>
          <w:szCs w:val="24"/>
          <w:lang w:eastAsia="ru-RU"/>
        </w:rPr>
        <w:t>Каждый новый освоенный этап – своего рода перелом, возрастной кризис.</w:t>
      </w:r>
      <w:bookmarkEnd w:id="4"/>
      <w:bookmarkEnd w:id="5"/>
    </w:p>
    <w:p w:rsidR="00CA0CE0" w:rsidRPr="00BA372E" w:rsidRDefault="00CA0CE0" w:rsidP="00CA0CE0">
      <w:pPr>
        <w:spacing w:after="0" w:line="240" w:lineRule="auto"/>
        <w:jc w:val="both"/>
        <w:textAlignment w:val="baseline"/>
        <w:outlineLvl w:val="1"/>
        <w:rPr>
          <w:rFonts w:ascii="Times New Roman" w:eastAsia="Times New Roman" w:hAnsi="Times New Roman" w:cs="Times New Roman"/>
          <w:b/>
          <w:bCs/>
          <w:sz w:val="24"/>
          <w:szCs w:val="24"/>
          <w:u w:val="single"/>
          <w:lang w:eastAsia="ru-RU"/>
        </w:rPr>
      </w:pPr>
      <w:r w:rsidRPr="00BA372E">
        <w:rPr>
          <w:rFonts w:ascii="Times New Roman" w:eastAsia="Times New Roman" w:hAnsi="Times New Roman" w:cs="Times New Roman"/>
          <w:sz w:val="24"/>
          <w:szCs w:val="24"/>
          <w:lang w:eastAsia="ru-RU"/>
        </w:rPr>
        <w:t xml:space="preserve">     </w:t>
      </w:r>
      <w:bookmarkStart w:id="6" w:name="_Toc11696617"/>
      <w:bookmarkStart w:id="7" w:name="_Toc11697453"/>
      <w:r w:rsidR="00731230" w:rsidRPr="00BA372E">
        <w:rPr>
          <w:rFonts w:ascii="Times New Roman" w:eastAsia="Times New Roman" w:hAnsi="Times New Roman" w:cs="Times New Roman"/>
          <w:b/>
          <w:bCs/>
          <w:sz w:val="24"/>
          <w:szCs w:val="24"/>
          <w:u w:val="single"/>
          <w:lang w:eastAsia="ru-RU"/>
        </w:rPr>
        <w:t>Возрастная группа (5-6 лет)</w:t>
      </w:r>
      <w:bookmarkEnd w:id="6"/>
      <w:bookmarkEnd w:id="7"/>
    </w:p>
    <w:p w:rsidR="00731230" w:rsidRPr="00BA372E" w:rsidRDefault="00731230" w:rsidP="00731230">
      <w:pPr>
        <w:spacing w:after="0"/>
        <w:rPr>
          <w:rFonts w:ascii="Times New Roman" w:hAnsi="Times New Roman" w:cs="Times New Roman"/>
          <w:sz w:val="24"/>
          <w:szCs w:val="24"/>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bCs/>
          <w:sz w:val="24"/>
          <w:szCs w:val="24"/>
          <w:lang w:eastAsia="ru-RU"/>
        </w:rPr>
        <w:t>В этом возрасте воображение является основой для решения простейших арифметических задач, а также устного счёта в пределах десятка.</w:t>
      </w:r>
      <w:r w:rsidRPr="00BA372E">
        <w:rPr>
          <w:rFonts w:ascii="Times New Roman" w:hAnsi="Times New Roman" w:cs="Times New Roman"/>
          <w:b/>
          <w:bCs/>
          <w:color w:val="050505"/>
          <w:sz w:val="24"/>
          <w:szCs w:val="24"/>
        </w:rPr>
        <w:t xml:space="preserve"> </w:t>
      </w:r>
      <w:r w:rsidRPr="00BA372E">
        <w:rPr>
          <w:rFonts w:ascii="Times New Roman" w:hAnsi="Times New Roman" w:cs="Times New Roman"/>
          <w:sz w:val="24"/>
          <w:szCs w:val="24"/>
        </w:rPr>
        <w:t xml:space="preserve">Математика требует переводить абстрактные понятия в зрительные образы, визуализировать их. Развитию этой способности содействует, в частности, знакомство с беспредметным, абстрактным искусством, объектом внимания которого становятся линия, форма, цвет сами по себе. Занятия музыкой, в том числе и слушание музыкальных произведений, активизирует абстрактное мышление и воображение. </w:t>
      </w:r>
      <w:r w:rsidRPr="00BA372E">
        <w:rPr>
          <w:rFonts w:ascii="Times New Roman" w:eastAsia="Times New Roman" w:hAnsi="Times New Roman" w:cs="Times New Roman"/>
          <w:bCs/>
          <w:sz w:val="24"/>
          <w:szCs w:val="24"/>
          <w:lang w:eastAsia="ru-RU"/>
        </w:rPr>
        <w:t>Особенность детей данного возраста – интерес и тяга к красивому, эстетически ценному. И с этим нельзя не считаться, выбирая приёмы воспитания дошкольников. Необходимо привить детям вкус к размышлению и рассуждению, поиску решений, научить испытывать удовольствие от прилагаемых интеллектуальных усилий и получаемого в виде решения проблемы интеллектуального результата. Важно, чтобы ребятам сопутствовал успех.</w:t>
      </w:r>
    </w:p>
    <w:p w:rsidR="00731230" w:rsidRPr="00BA372E" w:rsidRDefault="00731230" w:rsidP="00731230">
      <w:pPr>
        <w:pStyle w:val="rtejustify"/>
        <w:spacing w:before="0" w:beforeAutospacing="0" w:after="0" w:afterAutospacing="0"/>
        <w:jc w:val="both"/>
        <w:rPr>
          <w:b/>
          <w:color w:val="000000"/>
          <w:u w:val="single"/>
        </w:rPr>
      </w:pPr>
      <w:r w:rsidRPr="00BA372E">
        <w:rPr>
          <w:b/>
          <w:color w:val="000000"/>
        </w:rPr>
        <w:t xml:space="preserve">     </w:t>
      </w:r>
      <w:r w:rsidRPr="00BA372E">
        <w:rPr>
          <w:b/>
          <w:color w:val="000000"/>
          <w:u w:val="single"/>
        </w:rPr>
        <w:t>Возрастная группа 6-7 лет.</w:t>
      </w:r>
    </w:p>
    <w:p w:rsidR="00731230" w:rsidRPr="00BA372E" w:rsidRDefault="00731230" w:rsidP="00731230">
      <w:pPr>
        <w:pStyle w:val="rtejustify"/>
        <w:spacing w:before="0" w:beforeAutospacing="0" w:after="0" w:afterAutospacing="0"/>
        <w:jc w:val="both"/>
        <w:rPr>
          <w:color w:val="000000"/>
        </w:rPr>
      </w:pPr>
      <w:r w:rsidRPr="00BA372E">
        <w:rPr>
          <w:color w:val="000000"/>
        </w:rPr>
        <w:t xml:space="preserve">     У детей 6-7 лет свои возрастные особенности. Став первоклассником, такой ребенок перешел на существенно новую ступень развития. Но не стоит забывать, что смена социального статуса бывшего дошкольника сказывается временно на его поведении. При </w:t>
      </w:r>
      <w:r w:rsidRPr="00BA372E">
        <w:rPr>
          <w:color w:val="000000"/>
        </w:rPr>
        <w:lastRenderedPageBreak/>
        <w:t>правильном планировании режима дня ребенка, его подготовке к школе, при поддержке его успехов ребенку вместе с родителями удается избежать такого явления, как дезадаптация. В процессе учебной деятельности ребенок не только усваивает знания, умения и навыки, но и учится ставить перед собой учебные задачи (цели), находить способы усвоения и применения знаний, контролировать и оценивать свои действия. </w:t>
      </w:r>
    </w:p>
    <w:p w:rsidR="00731230" w:rsidRPr="00BA372E" w:rsidRDefault="00731230" w:rsidP="00731230">
      <w:pPr>
        <w:spacing w:after="0"/>
        <w:textAlignment w:val="baseline"/>
        <w:outlineLvl w:val="1"/>
        <w:rPr>
          <w:rFonts w:ascii="Times New Roman" w:hAnsi="Times New Roman" w:cs="Times New Roman"/>
          <w:b/>
          <w:bCs/>
          <w:sz w:val="24"/>
          <w:szCs w:val="24"/>
          <w:u w:val="single"/>
        </w:rPr>
      </w:pPr>
      <w:r w:rsidRPr="00BA372E">
        <w:rPr>
          <w:rFonts w:ascii="Times New Roman" w:eastAsia="Times New Roman" w:hAnsi="Times New Roman" w:cs="Times New Roman"/>
          <w:b/>
          <w:bCs/>
          <w:sz w:val="24"/>
          <w:szCs w:val="24"/>
          <w:lang w:eastAsia="ru-RU"/>
        </w:rPr>
        <w:t xml:space="preserve">     </w:t>
      </w:r>
      <w:bookmarkStart w:id="8" w:name="_Toc11696618"/>
      <w:bookmarkStart w:id="9" w:name="_Toc11697454"/>
      <w:r w:rsidRPr="00BA372E">
        <w:rPr>
          <w:rFonts w:ascii="Times New Roman" w:hAnsi="Times New Roman" w:cs="Times New Roman"/>
          <w:b/>
          <w:bCs/>
          <w:sz w:val="24"/>
          <w:szCs w:val="24"/>
          <w:u w:val="single"/>
        </w:rPr>
        <w:t>Возрастная группа 8-9 лет.</w:t>
      </w:r>
      <w:bookmarkEnd w:id="8"/>
      <w:bookmarkEnd w:id="9"/>
    </w:p>
    <w:p w:rsidR="00731230" w:rsidRPr="00BA372E" w:rsidRDefault="00731230" w:rsidP="00CA0CE0">
      <w:pPr>
        <w:spacing w:after="0" w:line="240" w:lineRule="auto"/>
        <w:jc w:val="both"/>
        <w:textAlignment w:val="baseline"/>
        <w:outlineLvl w:val="1"/>
        <w:rPr>
          <w:rFonts w:ascii="Times New Roman" w:eastAsia="Times New Roman" w:hAnsi="Times New Roman" w:cs="Times New Roman"/>
          <w:bCs/>
          <w:sz w:val="24"/>
          <w:szCs w:val="24"/>
          <w:lang w:eastAsia="ru-RU"/>
        </w:rPr>
      </w:pPr>
      <w:r w:rsidRPr="00BA372E">
        <w:rPr>
          <w:rFonts w:ascii="Times New Roman" w:eastAsia="Times New Roman" w:hAnsi="Times New Roman" w:cs="Times New Roman"/>
          <w:bCs/>
          <w:sz w:val="24"/>
          <w:szCs w:val="24"/>
          <w:lang w:eastAsia="ru-RU"/>
        </w:rPr>
        <w:t xml:space="preserve">     </w:t>
      </w:r>
      <w:bookmarkStart w:id="10" w:name="_Toc11696619"/>
      <w:bookmarkStart w:id="11" w:name="_Toc11697455"/>
      <w:r w:rsidRPr="00BA372E">
        <w:rPr>
          <w:rFonts w:ascii="Times New Roman" w:eastAsia="Times New Roman" w:hAnsi="Times New Roman" w:cs="Times New Roman"/>
          <w:bCs/>
          <w:sz w:val="24"/>
          <w:szCs w:val="24"/>
          <w:lang w:eastAsia="ru-RU"/>
        </w:rPr>
        <w:t>В возрасте от 9 до 10 лет продолжает формироваться стремление на все иметь свою точку зрения. Появляются суждения о собственной социальной значимости – самооценка, которая складывается благодаря развитию самосознания и обратной связи с теми из окружающих, чьим мнением они дорожат. Завершение развития самосознания.</w:t>
      </w:r>
      <w:r w:rsidR="008A492F">
        <w:rPr>
          <w:rFonts w:ascii="Times New Roman" w:eastAsia="Times New Roman" w:hAnsi="Times New Roman" w:cs="Times New Roman"/>
          <w:bCs/>
          <w:sz w:val="24"/>
          <w:szCs w:val="24"/>
          <w:lang w:eastAsia="ru-RU"/>
        </w:rPr>
        <w:t xml:space="preserve"> </w:t>
      </w:r>
      <w:r w:rsidRPr="00BA372E">
        <w:rPr>
          <w:rFonts w:ascii="Times New Roman" w:eastAsia="Times New Roman" w:hAnsi="Times New Roman" w:cs="Times New Roman"/>
          <w:bCs/>
          <w:iCs/>
          <w:sz w:val="24"/>
          <w:szCs w:val="24"/>
          <w:lang w:eastAsia="ru-RU"/>
        </w:rPr>
        <w:t xml:space="preserve">Рефлексия интеллектуальная; внутренний план действий. </w:t>
      </w:r>
      <w:r w:rsidRPr="00BA372E">
        <w:rPr>
          <w:rFonts w:ascii="Times New Roman" w:eastAsia="Times New Roman" w:hAnsi="Times New Roman" w:cs="Times New Roman"/>
          <w:bCs/>
          <w:sz w:val="24"/>
          <w:szCs w:val="24"/>
          <w:lang w:eastAsia="ru-RU"/>
        </w:rPr>
        <w:t>Возникает механизм коррекции своего мышления со стороны логики, теоретического знания: ребенок становится способен подчинить намерение интеллектуальной цели, способен удержать его в течение длительного времени.</w:t>
      </w:r>
      <w:bookmarkEnd w:id="10"/>
      <w:bookmarkEnd w:id="11"/>
    </w:p>
    <w:p w:rsidR="001A1385" w:rsidRPr="00BA372E" w:rsidRDefault="001A1385" w:rsidP="001A1385">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     </w:t>
      </w:r>
      <w:r w:rsidRPr="00BA372E">
        <w:rPr>
          <w:rFonts w:ascii="Times New Roman" w:eastAsia="Times New Roman" w:hAnsi="Times New Roman" w:cs="Times New Roman"/>
          <w:sz w:val="24"/>
          <w:szCs w:val="24"/>
          <w:lang w:eastAsia="ru-RU"/>
        </w:rPr>
        <w:t xml:space="preserve">Решение задач, выдвигаемых данной программой, требует особого подхода к каждой группе </w:t>
      </w:r>
      <w:r w:rsidR="00AB72A1" w:rsidRPr="00BA372E">
        <w:rPr>
          <w:rFonts w:ascii="Times New Roman" w:eastAsia="Times New Roman" w:hAnsi="Times New Roman" w:cs="Times New Roman"/>
          <w:sz w:val="24"/>
          <w:szCs w:val="24"/>
          <w:lang w:eastAsia="ru-RU"/>
        </w:rPr>
        <w:t>детей: психология и физиология 5</w:t>
      </w:r>
      <w:r w:rsidRPr="00BA372E">
        <w:rPr>
          <w:rFonts w:ascii="Times New Roman" w:eastAsia="Times New Roman" w:hAnsi="Times New Roman" w:cs="Times New Roman"/>
          <w:sz w:val="24"/>
          <w:szCs w:val="24"/>
          <w:lang w:eastAsia="ru-RU"/>
        </w:rPr>
        <w:t>-7-летнего ребенк</w:t>
      </w:r>
      <w:r w:rsidR="00AB72A1" w:rsidRPr="00BA372E">
        <w:rPr>
          <w:rFonts w:ascii="Times New Roman" w:eastAsia="Times New Roman" w:hAnsi="Times New Roman" w:cs="Times New Roman"/>
          <w:sz w:val="24"/>
          <w:szCs w:val="24"/>
          <w:lang w:eastAsia="ru-RU"/>
        </w:rPr>
        <w:t>а отличается от возможностей 8-10</w:t>
      </w:r>
      <w:r w:rsidRPr="00BA372E">
        <w:rPr>
          <w:rFonts w:ascii="Times New Roman" w:eastAsia="Times New Roman" w:hAnsi="Times New Roman" w:cs="Times New Roman"/>
          <w:sz w:val="24"/>
          <w:szCs w:val="24"/>
          <w:lang w:eastAsia="ru-RU"/>
        </w:rPr>
        <w:t xml:space="preserve">-летнего школьника; различаются также физические способности учащихся, </w:t>
      </w:r>
      <w:r w:rsidR="00AB72A1" w:rsidRPr="00BA372E">
        <w:rPr>
          <w:rFonts w:ascii="Times New Roman" w:eastAsia="Times New Roman" w:hAnsi="Times New Roman" w:cs="Times New Roman"/>
          <w:sz w:val="24"/>
          <w:szCs w:val="24"/>
          <w:lang w:eastAsia="ru-RU"/>
        </w:rPr>
        <w:t>рисовавших</w:t>
      </w:r>
      <w:r w:rsidRPr="00BA372E">
        <w:rPr>
          <w:rFonts w:ascii="Times New Roman" w:eastAsia="Times New Roman" w:hAnsi="Times New Roman" w:cs="Times New Roman"/>
          <w:sz w:val="24"/>
          <w:szCs w:val="24"/>
          <w:lang w:eastAsia="ru-RU"/>
        </w:rPr>
        <w:t xml:space="preserve"> ранее и не имевших </w:t>
      </w:r>
      <w:r w:rsidR="00AB72A1" w:rsidRPr="00BA372E">
        <w:rPr>
          <w:rFonts w:ascii="Times New Roman" w:eastAsia="Times New Roman" w:hAnsi="Times New Roman" w:cs="Times New Roman"/>
          <w:sz w:val="24"/>
          <w:szCs w:val="24"/>
          <w:lang w:eastAsia="ru-RU"/>
        </w:rPr>
        <w:t>художественной</w:t>
      </w:r>
      <w:r w:rsidRPr="00BA372E">
        <w:rPr>
          <w:rFonts w:ascii="Times New Roman" w:eastAsia="Times New Roman" w:hAnsi="Times New Roman" w:cs="Times New Roman"/>
          <w:sz w:val="24"/>
          <w:szCs w:val="24"/>
          <w:lang w:eastAsia="ru-RU"/>
        </w:rPr>
        <w:t xml:space="preserve"> подготовки. Особенность набора детей в </w:t>
      </w:r>
      <w:r w:rsidR="00AB72A1" w:rsidRPr="00BA372E">
        <w:rPr>
          <w:rFonts w:ascii="Times New Roman" w:eastAsia="Times New Roman" w:hAnsi="Times New Roman" w:cs="Times New Roman"/>
          <w:sz w:val="24"/>
          <w:szCs w:val="24"/>
          <w:lang w:eastAsia="ru-RU"/>
        </w:rPr>
        <w:t>арт-студию</w:t>
      </w:r>
      <w:r w:rsidRPr="00BA372E">
        <w:rPr>
          <w:rFonts w:ascii="Times New Roman" w:eastAsia="Times New Roman" w:hAnsi="Times New Roman" w:cs="Times New Roman"/>
          <w:sz w:val="24"/>
          <w:szCs w:val="24"/>
          <w:lang w:eastAsia="ru-RU"/>
        </w:rPr>
        <w:t xml:space="preserve"> «</w:t>
      </w:r>
      <w:r w:rsidR="00AB72A1" w:rsidRPr="00BA372E">
        <w:rPr>
          <w:rFonts w:ascii="Times New Roman" w:eastAsia="Times New Roman" w:hAnsi="Times New Roman" w:cs="Times New Roman"/>
          <w:sz w:val="24"/>
          <w:szCs w:val="24"/>
          <w:lang w:eastAsia="ru-RU"/>
        </w:rPr>
        <w:t>Маленький волшебник</w:t>
      </w:r>
      <w:r w:rsidRPr="00BA372E">
        <w:rPr>
          <w:rFonts w:ascii="Times New Roman" w:eastAsia="Times New Roman" w:hAnsi="Times New Roman" w:cs="Times New Roman"/>
          <w:sz w:val="24"/>
          <w:szCs w:val="24"/>
          <w:lang w:eastAsia="ru-RU"/>
        </w:rPr>
        <w:t>» состоит в том, что заниматься здесь может ребенок и подросток с разным уровнем подготовки.</w:t>
      </w:r>
    </w:p>
    <w:p w:rsidR="001A1385" w:rsidRPr="00BA372E" w:rsidRDefault="001A1385" w:rsidP="001A1385">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Курс может включать группы детей более взрослого возраста и примерно соответствует схеме:</w:t>
      </w:r>
    </w:p>
    <w:p w:rsidR="001A1385" w:rsidRPr="00BA372E" w:rsidRDefault="001A1385" w:rsidP="001A1385">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 год обучения: 5-6 лет.</w:t>
      </w:r>
    </w:p>
    <w:p w:rsidR="001A1385" w:rsidRPr="00BA372E" w:rsidRDefault="001A1385" w:rsidP="001A1385">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 год обучения: 7-8 лет.</w:t>
      </w:r>
    </w:p>
    <w:p w:rsidR="00AB72A1" w:rsidRPr="00BA372E" w:rsidRDefault="001A1385" w:rsidP="001A1385">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 год обучения: 9-10 лет.</w:t>
      </w:r>
    </w:p>
    <w:p w:rsidR="00AB72A1" w:rsidRPr="00BA372E" w:rsidRDefault="00AB72A1" w:rsidP="00AB72A1">
      <w:pPr>
        <w:pStyle w:val="a4"/>
        <w:jc w:val="both"/>
      </w:pPr>
      <w:r w:rsidRPr="00BA372E">
        <w:t xml:space="preserve">     В состав группы включается 15-16 детей. Практика работы показывает, что иногда возрастные границы условны: если ребенок не соответствует уровню исполнительских навыков, но по возрасту должен заниматься в определенной группе, то существует два варианта включения его в группу. Первый, когда с согласия родителей ребенок переходит в группу на ступень ниже. Второй, чаще применяемый на практике, когда с ребенком проводятся индивидуальные занятия с целью приобретения навыков начального курса.</w:t>
      </w:r>
    </w:p>
    <w:p w:rsidR="001A1385" w:rsidRPr="00BA372E" w:rsidRDefault="00AB72A1" w:rsidP="00B63C3A">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p>
    <w:p w:rsidR="00B63C3A" w:rsidRPr="00BA372E" w:rsidRDefault="00462734" w:rsidP="00462734">
      <w:pPr>
        <w:pStyle w:val="4"/>
        <w:rPr>
          <w:sz w:val="24"/>
          <w:szCs w:val="24"/>
        </w:rPr>
      </w:pPr>
      <w:r w:rsidRPr="00BA372E">
        <w:rPr>
          <w:sz w:val="24"/>
          <w:szCs w:val="24"/>
          <w:lang w:val="ru-RU"/>
        </w:rPr>
        <w:t xml:space="preserve">     </w:t>
      </w:r>
      <w:r w:rsidR="00D353AB" w:rsidRPr="00BA372E">
        <w:rPr>
          <w:sz w:val="24"/>
          <w:szCs w:val="24"/>
        </w:rPr>
        <w:t>Сроки реализации программы и возраст обучающихся</w:t>
      </w:r>
    </w:p>
    <w:p w:rsidR="00D353AB" w:rsidRPr="00BA372E" w:rsidRDefault="00B63C3A" w:rsidP="00B63C3A">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w:t>
      </w:r>
      <w:r w:rsidR="00D353AB" w:rsidRPr="00BA372E">
        <w:rPr>
          <w:rFonts w:ascii="Times New Roman" w:hAnsi="Times New Roman" w:cs="Times New Roman"/>
          <w:sz w:val="24"/>
          <w:szCs w:val="24"/>
        </w:rPr>
        <w:t xml:space="preserve">Программа рассчитана на 3 года обучения при постоянном составе детей. Полный объем учебных часов – 576, в том числе в 1-й год обучения – 144 часа, во 2-й и 3-й год обучения – по 216 часов в каждый год. </w:t>
      </w:r>
    </w:p>
    <w:p w:rsidR="00076667" w:rsidRDefault="00076667" w:rsidP="00F12659">
      <w:pPr>
        <w:spacing w:after="0"/>
        <w:jc w:val="both"/>
        <w:rPr>
          <w:rFonts w:ascii="Times New Roman" w:hAnsi="Times New Roman" w:cs="Times New Roman"/>
          <w:sz w:val="24"/>
          <w:szCs w:val="24"/>
        </w:rPr>
      </w:pPr>
      <w:r w:rsidRPr="00BA372E">
        <w:rPr>
          <w:rFonts w:ascii="Times New Roman" w:hAnsi="Times New Roman" w:cs="Times New Roman"/>
          <w:sz w:val="24"/>
          <w:szCs w:val="24"/>
        </w:rPr>
        <w:t xml:space="preserve">     </w:t>
      </w:r>
      <w:r w:rsidR="00D353AB" w:rsidRPr="00BA372E">
        <w:rPr>
          <w:rFonts w:ascii="Times New Roman" w:hAnsi="Times New Roman" w:cs="Times New Roman"/>
          <w:sz w:val="24"/>
          <w:szCs w:val="24"/>
        </w:rPr>
        <w:t xml:space="preserve">Наполняемость учебной группы: в группе первого года обучения насчитывается, как правило, </w:t>
      </w:r>
      <w:r w:rsidRPr="00BA372E">
        <w:rPr>
          <w:rFonts w:ascii="Times New Roman" w:hAnsi="Times New Roman" w:cs="Times New Roman"/>
          <w:sz w:val="24"/>
          <w:szCs w:val="24"/>
        </w:rPr>
        <w:t xml:space="preserve">15 </w:t>
      </w:r>
      <w:r w:rsidR="00D353AB" w:rsidRPr="00BA372E">
        <w:rPr>
          <w:rFonts w:ascii="Times New Roman" w:hAnsi="Times New Roman" w:cs="Times New Roman"/>
          <w:sz w:val="24"/>
          <w:szCs w:val="24"/>
        </w:rPr>
        <w:t xml:space="preserve">чел., второго года обучения – </w:t>
      </w:r>
      <w:r w:rsidRPr="00BA372E">
        <w:rPr>
          <w:rFonts w:ascii="Times New Roman" w:hAnsi="Times New Roman" w:cs="Times New Roman"/>
          <w:sz w:val="24"/>
          <w:szCs w:val="24"/>
        </w:rPr>
        <w:t>13-12</w:t>
      </w:r>
      <w:r w:rsidR="00D353AB" w:rsidRPr="00BA372E">
        <w:rPr>
          <w:rFonts w:ascii="Times New Roman" w:hAnsi="Times New Roman" w:cs="Times New Roman"/>
          <w:sz w:val="24"/>
          <w:szCs w:val="24"/>
        </w:rPr>
        <w:t xml:space="preserve">, третьего года обучения – от </w:t>
      </w:r>
      <w:r w:rsidRPr="00BA372E">
        <w:rPr>
          <w:rFonts w:ascii="Times New Roman" w:hAnsi="Times New Roman" w:cs="Times New Roman"/>
          <w:sz w:val="24"/>
          <w:szCs w:val="24"/>
        </w:rPr>
        <w:t>12 до 11</w:t>
      </w:r>
      <w:r w:rsidR="00D353AB" w:rsidRPr="00BA372E">
        <w:rPr>
          <w:rFonts w:ascii="Times New Roman" w:hAnsi="Times New Roman" w:cs="Times New Roman"/>
          <w:sz w:val="24"/>
          <w:szCs w:val="24"/>
        </w:rPr>
        <w:t xml:space="preserve">. </w:t>
      </w:r>
      <w:r w:rsidRPr="00BA372E">
        <w:rPr>
          <w:rFonts w:ascii="Times New Roman" w:hAnsi="Times New Roman" w:cs="Times New Roman"/>
          <w:sz w:val="24"/>
          <w:szCs w:val="24"/>
        </w:rPr>
        <w:t xml:space="preserve">    </w:t>
      </w:r>
      <w:r w:rsidR="00D353AB" w:rsidRPr="00BA372E">
        <w:rPr>
          <w:rFonts w:ascii="Times New Roman" w:hAnsi="Times New Roman" w:cs="Times New Roman"/>
          <w:sz w:val="24"/>
          <w:szCs w:val="24"/>
        </w:rPr>
        <w:t>Уменьшение численности продиктовано необходимостью проведения индивидуально-групповой работы с детьми.</w:t>
      </w:r>
    </w:p>
    <w:tbl>
      <w:tblPr>
        <w:tblW w:w="9634" w:type="dxa"/>
        <w:jc w:val="center"/>
        <w:tblBorders>
          <w:top w:val="outset" w:sz="6" w:space="0" w:color="auto"/>
          <w:left w:val="outset" w:sz="6" w:space="0" w:color="auto"/>
          <w:bottom w:val="outset" w:sz="6" w:space="0" w:color="auto"/>
          <w:right w:val="outset" w:sz="6" w:space="0" w:color="auto"/>
        </w:tblBorders>
        <w:tblCellMar>
          <w:top w:w="105" w:type="dxa"/>
          <w:left w:w="105" w:type="dxa"/>
          <w:bottom w:w="105" w:type="dxa"/>
          <w:right w:w="105" w:type="dxa"/>
        </w:tblCellMar>
        <w:tblLook w:val="00A0" w:firstRow="1" w:lastRow="0" w:firstColumn="1" w:lastColumn="0" w:noHBand="0" w:noVBand="0"/>
      </w:tblPr>
      <w:tblGrid>
        <w:gridCol w:w="791"/>
        <w:gridCol w:w="1604"/>
        <w:gridCol w:w="1485"/>
        <w:gridCol w:w="888"/>
        <w:gridCol w:w="974"/>
        <w:gridCol w:w="1205"/>
        <w:gridCol w:w="1282"/>
        <w:gridCol w:w="1405"/>
      </w:tblGrid>
      <w:tr w:rsidR="008A492F" w:rsidRPr="00BA372E" w:rsidTr="008A492F">
        <w:trPr>
          <w:jc w:val="center"/>
        </w:trPr>
        <w:tc>
          <w:tcPr>
            <w:tcW w:w="0" w:type="auto"/>
            <w:vMerge w:val="restart"/>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w:t>
            </w:r>
          </w:p>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группы</w:t>
            </w:r>
          </w:p>
        </w:tc>
        <w:tc>
          <w:tcPr>
            <w:tcW w:w="1520"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Год</w:t>
            </w:r>
          </w:p>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обучения</w:t>
            </w:r>
          </w:p>
        </w:tc>
        <w:tc>
          <w:tcPr>
            <w:tcW w:w="0" w:type="auto"/>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Кол-во часов в неделю</w:t>
            </w:r>
          </w:p>
        </w:tc>
        <w:tc>
          <w:tcPr>
            <w:tcW w:w="3067" w:type="dxa"/>
            <w:gridSpan w:val="3"/>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Количество часов в год</w:t>
            </w:r>
          </w:p>
        </w:tc>
        <w:tc>
          <w:tcPr>
            <w:tcW w:w="1282" w:type="dxa"/>
            <w:vMerge w:val="restart"/>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Кол-во</w:t>
            </w:r>
          </w:p>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учащихся в группе</w:t>
            </w:r>
          </w:p>
        </w:tc>
        <w:tc>
          <w:tcPr>
            <w:tcW w:w="0" w:type="auto"/>
            <w:vMerge w:val="restart"/>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Возраст учащихся</w:t>
            </w:r>
          </w:p>
        </w:tc>
      </w:tr>
      <w:tr w:rsidR="008A492F" w:rsidRPr="00BA372E" w:rsidTr="008A492F">
        <w:trPr>
          <w:jc w:val="center"/>
        </w:trPr>
        <w:tc>
          <w:tcPr>
            <w:tcW w:w="0" w:type="auto"/>
            <w:vMerge/>
            <w:tcBorders>
              <w:top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1520" w:type="dxa"/>
            <w:vMerge/>
            <w:tcBorders>
              <w:top w:val="outset" w:sz="6" w:space="0" w:color="auto"/>
              <w:left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0" w:type="auto"/>
            <w:vMerge/>
            <w:tcBorders>
              <w:top w:val="outset" w:sz="6" w:space="0" w:color="auto"/>
              <w:left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всего</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теория</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практика</w:t>
            </w:r>
          </w:p>
        </w:tc>
        <w:tc>
          <w:tcPr>
            <w:tcW w:w="1282" w:type="dxa"/>
            <w:vMerge/>
            <w:tcBorders>
              <w:top w:val="outset" w:sz="6" w:space="0" w:color="auto"/>
              <w:left w:val="outset" w:sz="6" w:space="0" w:color="auto"/>
              <w:bottom w:val="outset" w:sz="6" w:space="0" w:color="auto"/>
              <w:right w:val="outset" w:sz="6" w:space="0" w:color="auto"/>
            </w:tcBorders>
          </w:tcPr>
          <w:p w:rsidR="008A492F" w:rsidRPr="00BA372E" w:rsidRDefault="008A492F" w:rsidP="008A492F">
            <w:pPr>
              <w:jc w:val="center"/>
              <w:rPr>
                <w:rFonts w:ascii="Times New Roman" w:hAnsi="Times New Roman" w:cs="Times New Roman"/>
                <w:sz w:val="24"/>
                <w:szCs w:val="24"/>
              </w:rPr>
            </w:pPr>
          </w:p>
        </w:tc>
        <w:tc>
          <w:tcPr>
            <w:tcW w:w="0" w:type="auto"/>
            <w:vMerge/>
            <w:tcBorders>
              <w:top w:val="outset" w:sz="6" w:space="0" w:color="auto"/>
              <w:left w:val="outset" w:sz="6" w:space="0" w:color="auto"/>
              <w:bottom w:val="outset" w:sz="6" w:space="0" w:color="auto"/>
            </w:tcBorders>
          </w:tcPr>
          <w:p w:rsidR="008A492F" w:rsidRPr="00BA372E" w:rsidRDefault="008A492F" w:rsidP="008A492F">
            <w:pPr>
              <w:jc w:val="center"/>
              <w:rPr>
                <w:rFonts w:ascii="Times New Roman" w:hAnsi="Times New Roman" w:cs="Times New Roman"/>
                <w:sz w:val="24"/>
                <w:szCs w:val="24"/>
              </w:rPr>
            </w:pPr>
          </w:p>
        </w:tc>
      </w:tr>
      <w:tr w:rsidR="008A492F" w:rsidRPr="00BA372E"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4</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144</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41,5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102,5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15</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5–7</w:t>
            </w:r>
          </w:p>
        </w:tc>
      </w:tr>
      <w:tr w:rsidR="008A492F" w:rsidRPr="00BA372E"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2-й</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59,5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156,5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14-13</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8–9</w:t>
            </w:r>
          </w:p>
        </w:tc>
      </w:tr>
      <w:tr w:rsidR="008A492F" w:rsidRPr="00BA372E" w:rsidTr="008A492F">
        <w:trPr>
          <w:jc w:val="center"/>
        </w:trPr>
        <w:tc>
          <w:tcPr>
            <w:tcW w:w="0" w:type="auto"/>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3</w:t>
            </w:r>
          </w:p>
        </w:tc>
        <w:tc>
          <w:tcPr>
            <w:tcW w:w="1520"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Творческая группа</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216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63,5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152,5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12-11</w:t>
            </w: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10–11</w:t>
            </w:r>
          </w:p>
        </w:tc>
      </w:tr>
      <w:tr w:rsidR="008A492F" w:rsidRPr="00BA372E" w:rsidTr="008A492F">
        <w:trPr>
          <w:jc w:val="center"/>
        </w:trPr>
        <w:tc>
          <w:tcPr>
            <w:tcW w:w="2418" w:type="dxa"/>
            <w:gridSpan w:val="2"/>
            <w:tcBorders>
              <w:top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lastRenderedPageBreak/>
              <w:t>Итого:</w:t>
            </w:r>
          </w:p>
        </w:tc>
        <w:tc>
          <w:tcPr>
            <w:tcW w:w="0" w:type="auto"/>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16</w:t>
            </w:r>
          </w:p>
        </w:tc>
        <w:tc>
          <w:tcPr>
            <w:tcW w:w="888"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576</w:t>
            </w:r>
          </w:p>
        </w:tc>
        <w:tc>
          <w:tcPr>
            <w:tcW w:w="974"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164,5</w:t>
            </w:r>
          </w:p>
        </w:tc>
        <w:tc>
          <w:tcPr>
            <w:tcW w:w="1205"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r w:rsidRPr="00BA372E">
              <w:rPr>
                <w:rFonts w:ascii="Times New Roman" w:hAnsi="Times New Roman" w:cs="Times New Roman"/>
                <w:sz w:val="24"/>
                <w:szCs w:val="24"/>
              </w:rPr>
              <w:t>411,5</w:t>
            </w:r>
          </w:p>
        </w:tc>
        <w:tc>
          <w:tcPr>
            <w:tcW w:w="1282" w:type="dxa"/>
            <w:tcBorders>
              <w:top w:val="outset" w:sz="6" w:space="0" w:color="auto"/>
              <w:left w:val="outset" w:sz="6" w:space="0" w:color="auto"/>
              <w:bottom w:val="outset" w:sz="6" w:space="0" w:color="auto"/>
              <w:right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p>
        </w:tc>
        <w:tc>
          <w:tcPr>
            <w:tcW w:w="0" w:type="auto"/>
            <w:tcBorders>
              <w:top w:val="outset" w:sz="6" w:space="0" w:color="auto"/>
              <w:left w:val="outset" w:sz="6" w:space="0" w:color="auto"/>
              <w:bottom w:val="outset" w:sz="6" w:space="0" w:color="auto"/>
            </w:tcBorders>
            <w:tcMar>
              <w:top w:w="0" w:type="dxa"/>
              <w:left w:w="0" w:type="dxa"/>
              <w:bottom w:w="0" w:type="dxa"/>
              <w:right w:w="0" w:type="dxa"/>
            </w:tcMar>
          </w:tcPr>
          <w:p w:rsidR="008A492F" w:rsidRPr="00BA372E" w:rsidRDefault="008A492F" w:rsidP="008A492F">
            <w:pPr>
              <w:jc w:val="center"/>
              <w:rPr>
                <w:rFonts w:ascii="Times New Roman" w:hAnsi="Times New Roman" w:cs="Times New Roman"/>
                <w:sz w:val="24"/>
                <w:szCs w:val="24"/>
              </w:rPr>
            </w:pPr>
          </w:p>
        </w:tc>
      </w:tr>
    </w:tbl>
    <w:p w:rsidR="008A492F" w:rsidRPr="00F12659" w:rsidRDefault="008A492F" w:rsidP="00F12659">
      <w:pPr>
        <w:spacing w:after="0"/>
        <w:jc w:val="both"/>
        <w:rPr>
          <w:rFonts w:ascii="Times New Roman" w:hAnsi="Times New Roman" w:cs="Times New Roman"/>
          <w:sz w:val="24"/>
          <w:szCs w:val="24"/>
        </w:rPr>
      </w:pPr>
    </w:p>
    <w:p w:rsidR="009C1777" w:rsidRPr="00BA372E" w:rsidRDefault="00462734" w:rsidP="00462734">
      <w:pPr>
        <w:pStyle w:val="4"/>
        <w:rPr>
          <w:sz w:val="24"/>
          <w:szCs w:val="24"/>
        </w:rPr>
      </w:pPr>
      <w:r w:rsidRPr="00BA372E">
        <w:rPr>
          <w:sz w:val="24"/>
          <w:szCs w:val="24"/>
          <w:lang w:val="ru-RU"/>
        </w:rPr>
        <w:t xml:space="preserve">     </w:t>
      </w:r>
      <w:r w:rsidR="009C1777" w:rsidRPr="00BA372E">
        <w:rPr>
          <w:sz w:val="24"/>
          <w:szCs w:val="24"/>
        </w:rPr>
        <w:t>Формы и режим занятий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9C1777" w:rsidRPr="00BA372E">
        <w:rPr>
          <w:rFonts w:ascii="Times New Roman" w:eastAsia="Times New Roman" w:hAnsi="Times New Roman" w:cs="Times New Roman"/>
          <w:sz w:val="24"/>
          <w:szCs w:val="24"/>
          <w:lang w:eastAsia="ru-RU"/>
        </w:rPr>
        <w:t xml:space="preserve">Для реализации программы используются несколько </w:t>
      </w:r>
      <w:r w:rsidR="009C1777" w:rsidRPr="00BA372E">
        <w:rPr>
          <w:rFonts w:ascii="Times New Roman" w:eastAsia="Times New Roman" w:hAnsi="Times New Roman" w:cs="Times New Roman"/>
          <w:sz w:val="24"/>
          <w:szCs w:val="24"/>
          <w:u w:val="single"/>
          <w:lang w:eastAsia="ru-RU"/>
        </w:rPr>
        <w:t>форм занятий</w:t>
      </w:r>
      <w:r w:rsidR="009C1777" w:rsidRPr="00BA372E">
        <w:rPr>
          <w:rFonts w:ascii="Times New Roman" w:eastAsia="Times New Roman" w:hAnsi="Times New Roman" w:cs="Times New Roman"/>
          <w:sz w:val="24"/>
          <w:szCs w:val="24"/>
          <w:lang w:eastAsia="ru-RU"/>
        </w:rPr>
        <w:t>:</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Вводное занятие – </w:t>
      </w:r>
      <w:r w:rsidR="009C1777" w:rsidRPr="00BA372E">
        <w:rPr>
          <w:rFonts w:ascii="Times New Roman" w:eastAsia="Times New Roman" w:hAnsi="Times New Roman" w:cs="Times New Roman"/>
          <w:sz w:val="24"/>
          <w:szCs w:val="24"/>
          <w:lang w:eastAsia="ru-RU"/>
        </w:rPr>
        <w:t>педагог знакомит обучающихся с техникой безопасности, особенностями организации обучения и предлагаемой программой работы на текущий год. На этом занятии желательно присутствие родителей обучающихся (особенно 1-го года обучения).</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Ознакомительное занятие – </w:t>
      </w:r>
      <w:r w:rsidR="009C1777" w:rsidRPr="00BA372E">
        <w:rPr>
          <w:rFonts w:ascii="Times New Roman" w:eastAsia="Times New Roman" w:hAnsi="Times New Roman" w:cs="Times New Roman"/>
          <w:sz w:val="24"/>
          <w:szCs w:val="24"/>
          <w:lang w:eastAsia="ru-RU"/>
        </w:rPr>
        <w:t>педагог знакомит детей с новыми методами работы в тех или иных техниках с различными материалами (обучающиеся получают преимущественно теоретические знания).</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 с натуры – </w:t>
      </w:r>
      <w:r w:rsidR="009C1777" w:rsidRPr="00BA372E">
        <w:rPr>
          <w:rFonts w:ascii="Times New Roman" w:eastAsia="Times New Roman" w:hAnsi="Times New Roman" w:cs="Times New Roman"/>
          <w:sz w:val="24"/>
          <w:szCs w:val="24"/>
          <w:lang w:eastAsia="ru-RU"/>
        </w:rPr>
        <w:t>специальное занятие, предоставляющее возможность изучать азы рисунка и живописи, используя натуру.</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 по памяти – </w:t>
      </w:r>
      <w:r w:rsidR="009C1777" w:rsidRPr="00BA372E">
        <w:rPr>
          <w:rFonts w:ascii="Times New Roman" w:eastAsia="Times New Roman" w:hAnsi="Times New Roman" w:cs="Times New Roman"/>
          <w:sz w:val="24"/>
          <w:szCs w:val="24"/>
          <w:lang w:eastAsia="ru-RU"/>
        </w:rPr>
        <w:t>проводится после усвоения детьми полученных знаний в работе с натуры; оно дает ребёнку возможность тренировать свою зрительную память.</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Тематическое занятие – </w:t>
      </w:r>
      <w:r w:rsidR="009C1777" w:rsidRPr="00BA372E">
        <w:rPr>
          <w:rFonts w:ascii="Times New Roman" w:eastAsia="Times New Roman" w:hAnsi="Times New Roman" w:cs="Times New Roman"/>
          <w:sz w:val="24"/>
          <w:szCs w:val="24"/>
          <w:lang w:eastAsia="ru-RU"/>
        </w:rPr>
        <w:t>детям предлагается работать над иллюстрацией к сказкам, литературным произведениям. Занятие содействует развитию творческого воображения ребёнка.</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Занятие-импровизация</w:t>
      </w:r>
      <w:r w:rsidR="009C1777" w:rsidRPr="00BA372E">
        <w:rPr>
          <w:rFonts w:ascii="Times New Roman" w:eastAsia="Times New Roman" w:hAnsi="Times New Roman" w:cs="Times New Roman"/>
          <w:i/>
          <w:sz w:val="24"/>
          <w:szCs w:val="24"/>
          <w:lang w:eastAsia="ru-RU"/>
        </w:rPr>
        <w:t xml:space="preserve"> – </w:t>
      </w:r>
      <w:r w:rsidR="009C1777" w:rsidRPr="00BA372E">
        <w:rPr>
          <w:rFonts w:ascii="Times New Roman" w:eastAsia="Times New Roman" w:hAnsi="Times New Roman" w:cs="Times New Roman"/>
          <w:sz w:val="24"/>
          <w:szCs w:val="24"/>
          <w:lang w:eastAsia="ru-RU"/>
        </w:rPr>
        <w:t>на таком занятии обучающиеся получают полную свободу в выборе художественных материалов и использовании различных техник. Подобные занятия пробуждают фантазию ребёнка, раскрепощают его; пользуются популярностью у детей и родителей.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 проверочное – </w:t>
      </w:r>
      <w:r w:rsidR="009C1777" w:rsidRPr="00BA372E">
        <w:rPr>
          <w:rFonts w:ascii="Times New Roman" w:eastAsia="Times New Roman" w:hAnsi="Times New Roman" w:cs="Times New Roman"/>
          <w:sz w:val="24"/>
          <w:szCs w:val="24"/>
          <w:lang w:eastAsia="ru-RU"/>
        </w:rPr>
        <w:t>(на повторение) помогает педагогу после изучения сложной темы проверить усвоение данного материала и выявить детей, которым нужна помощь педагога.</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Конкурсное игровое занятие – </w:t>
      </w:r>
      <w:r w:rsidR="009C1777" w:rsidRPr="00BA372E">
        <w:rPr>
          <w:rFonts w:ascii="Times New Roman" w:eastAsia="Times New Roman" w:hAnsi="Times New Roman" w:cs="Times New Roman"/>
          <w:sz w:val="24"/>
          <w:szCs w:val="24"/>
          <w:lang w:eastAsia="ru-RU"/>
        </w:rPr>
        <w:t>строится в виде соревнования в игровой форме для стимулирования творчества детей.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Занятие-экскурсия – </w:t>
      </w:r>
      <w:r w:rsidR="009C1777" w:rsidRPr="00BA372E">
        <w:rPr>
          <w:rFonts w:ascii="Times New Roman" w:eastAsia="Times New Roman" w:hAnsi="Times New Roman" w:cs="Times New Roman"/>
          <w:sz w:val="24"/>
          <w:szCs w:val="24"/>
          <w:lang w:eastAsia="ru-RU"/>
        </w:rPr>
        <w:t>проводится в музее, на выставке с последующим обсуждением в изостудии.</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Комбинированное занятие</w:t>
      </w:r>
      <w:r w:rsidR="009C1777" w:rsidRPr="00BA372E">
        <w:rPr>
          <w:rFonts w:ascii="Times New Roman" w:eastAsia="Times New Roman" w:hAnsi="Times New Roman" w:cs="Times New Roman"/>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sz w:val="24"/>
          <w:szCs w:val="24"/>
          <w:lang w:eastAsia="ru-RU"/>
        </w:rPr>
        <w:t xml:space="preserve"> проводится для решения нескольких учебных задач.</w:t>
      </w:r>
    </w:p>
    <w:p w:rsidR="001B6496" w:rsidRPr="00BA372E" w:rsidRDefault="008A492F" w:rsidP="00462734">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b/>
          <w:i/>
          <w:sz w:val="24"/>
          <w:szCs w:val="24"/>
          <w:lang w:eastAsia="ru-RU"/>
        </w:rPr>
        <w:t>Итоговое занятие</w:t>
      </w:r>
      <w:r w:rsidR="009C1777" w:rsidRPr="00BA372E">
        <w:rPr>
          <w:rFonts w:ascii="Times New Roman" w:eastAsia="Times New Roman" w:hAnsi="Times New Roman" w:cs="Times New Roman"/>
          <w:i/>
          <w:sz w:val="24"/>
          <w:szCs w:val="24"/>
          <w:lang w:eastAsia="ru-RU"/>
        </w:rPr>
        <w:t xml:space="preserve"> </w:t>
      </w:r>
      <w:r w:rsidR="009C1777" w:rsidRPr="00BA372E">
        <w:rPr>
          <w:rFonts w:ascii="Times New Roman" w:eastAsia="Times New Roman" w:hAnsi="Times New Roman" w:cs="Times New Roman"/>
          <w:b/>
          <w:i/>
          <w:sz w:val="24"/>
          <w:szCs w:val="24"/>
          <w:lang w:eastAsia="ru-RU"/>
        </w:rPr>
        <w:t xml:space="preserve">– </w:t>
      </w:r>
      <w:r w:rsidR="009C1777" w:rsidRPr="00BA372E">
        <w:rPr>
          <w:rFonts w:ascii="Times New Roman" w:eastAsia="Times New Roman" w:hAnsi="Times New Roman" w:cs="Times New Roman"/>
          <w:sz w:val="24"/>
          <w:szCs w:val="24"/>
          <w:lang w:eastAsia="ru-RU"/>
        </w:rPr>
        <w:t>подводит итоги работы детского объединения за учебный год. Может проходить в виде мини-выставок, просмотров творческих работ, их отбора и</w:t>
      </w:r>
      <w:r w:rsidR="009C1777" w:rsidRPr="00BA372E">
        <w:rPr>
          <w:rFonts w:ascii="Times New Roman" w:eastAsia="Times New Roman" w:hAnsi="Times New Roman" w:cs="Times New Roman"/>
          <w:i/>
          <w:sz w:val="24"/>
          <w:szCs w:val="24"/>
          <w:lang w:eastAsia="ru-RU"/>
        </w:rPr>
        <w:t xml:space="preserve"> </w:t>
      </w:r>
      <w:r w:rsidR="009C1777" w:rsidRPr="00BA372E">
        <w:rPr>
          <w:rFonts w:ascii="Times New Roman" w:eastAsia="Times New Roman" w:hAnsi="Times New Roman" w:cs="Times New Roman"/>
          <w:sz w:val="24"/>
          <w:szCs w:val="24"/>
          <w:lang w:eastAsia="ru-RU"/>
        </w:rPr>
        <w:t>подготовки к отчетным выставкам.</w:t>
      </w:r>
    </w:p>
    <w:p w:rsidR="009C1777" w:rsidRPr="00BA372E" w:rsidRDefault="00462734" w:rsidP="00462734">
      <w:pPr>
        <w:pStyle w:val="4"/>
        <w:rPr>
          <w:sz w:val="24"/>
          <w:szCs w:val="24"/>
        </w:rPr>
      </w:pPr>
      <w:r w:rsidRPr="00BA372E">
        <w:rPr>
          <w:sz w:val="24"/>
          <w:szCs w:val="24"/>
          <w:lang w:val="ru-RU"/>
        </w:rPr>
        <w:t xml:space="preserve">     </w:t>
      </w:r>
      <w:r w:rsidR="009C1777" w:rsidRPr="00BA372E">
        <w:rPr>
          <w:sz w:val="24"/>
          <w:szCs w:val="24"/>
        </w:rPr>
        <w:t>Режим занятий</w:t>
      </w:r>
    </w:p>
    <w:p w:rsidR="009C1777" w:rsidRPr="00BA372E" w:rsidRDefault="00462734"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9C1777" w:rsidRPr="00BA372E">
        <w:rPr>
          <w:rFonts w:ascii="Times New Roman" w:eastAsia="Times New Roman" w:hAnsi="Times New Roman" w:cs="Times New Roman"/>
          <w:sz w:val="24"/>
          <w:szCs w:val="24"/>
          <w:lang w:eastAsia="ru-RU"/>
        </w:rPr>
        <w:t>Занятия учебных групп проводятся:</w:t>
      </w:r>
    </w:p>
    <w:p w:rsidR="009C1777" w:rsidRPr="00BA372E" w:rsidRDefault="009C1777" w:rsidP="009C1777">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 первый год обучения – </w:t>
      </w:r>
      <w:r w:rsidRPr="00BA372E">
        <w:rPr>
          <w:rFonts w:ascii="Times New Roman" w:eastAsia="Times New Roman" w:hAnsi="Times New Roman" w:cs="Times New Roman"/>
          <w:b/>
          <w:i/>
          <w:sz w:val="24"/>
          <w:szCs w:val="24"/>
          <w:lang w:eastAsia="ru-RU"/>
        </w:rPr>
        <w:t>два раза в неделю по 2 часа</w:t>
      </w:r>
      <w:r w:rsidRPr="00BA372E">
        <w:rPr>
          <w:rFonts w:ascii="Times New Roman" w:eastAsia="Times New Roman" w:hAnsi="Times New Roman" w:cs="Times New Roman"/>
          <w:sz w:val="24"/>
          <w:szCs w:val="24"/>
          <w:lang w:eastAsia="ru-RU"/>
        </w:rPr>
        <w:t xml:space="preserve"> с 10-минутным перерывом;</w:t>
      </w:r>
    </w:p>
    <w:p w:rsidR="009C1777" w:rsidRPr="008A492F" w:rsidRDefault="009C1777" w:rsidP="008A492F">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во второй и третий год обучения – </w:t>
      </w:r>
      <w:r w:rsidRPr="00BA372E">
        <w:rPr>
          <w:rFonts w:ascii="Times New Roman" w:eastAsia="Times New Roman" w:hAnsi="Times New Roman" w:cs="Times New Roman"/>
          <w:b/>
          <w:i/>
          <w:sz w:val="24"/>
          <w:szCs w:val="24"/>
          <w:lang w:eastAsia="ru-RU"/>
        </w:rPr>
        <w:t>три  раза в неделю по 2 часа</w:t>
      </w:r>
      <w:r w:rsidRPr="00BA372E">
        <w:rPr>
          <w:rFonts w:ascii="Times New Roman" w:eastAsia="Times New Roman" w:hAnsi="Times New Roman" w:cs="Times New Roman"/>
          <w:sz w:val="24"/>
          <w:szCs w:val="24"/>
          <w:lang w:eastAsia="ru-RU"/>
        </w:rPr>
        <w:t xml:space="preserve"> с 10-минутным перерывом каждый час.</w:t>
      </w:r>
    </w:p>
    <w:p w:rsidR="009C1777" w:rsidRPr="00BA372E" w:rsidRDefault="0063261D" w:rsidP="00462734">
      <w:pPr>
        <w:pStyle w:val="4"/>
        <w:rPr>
          <w:sz w:val="24"/>
          <w:szCs w:val="24"/>
        </w:rPr>
      </w:pPr>
      <w:r w:rsidRPr="00BA372E">
        <w:rPr>
          <w:sz w:val="24"/>
          <w:szCs w:val="24"/>
        </w:rPr>
        <w:t xml:space="preserve">     </w:t>
      </w:r>
      <w:r w:rsidR="009C1777" w:rsidRPr="00BA372E">
        <w:rPr>
          <w:sz w:val="24"/>
          <w:szCs w:val="24"/>
        </w:rPr>
        <w:t>Ожидаемые результаты и способы их проверки</w:t>
      </w:r>
    </w:p>
    <w:p w:rsidR="009C1777" w:rsidRPr="00BA372E" w:rsidRDefault="0063261D" w:rsidP="0063261D">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9C1777" w:rsidRPr="00BA372E">
        <w:rPr>
          <w:rFonts w:ascii="Times New Roman" w:eastAsia="Times New Roman" w:hAnsi="Times New Roman" w:cs="Times New Roman"/>
          <w:sz w:val="24"/>
          <w:szCs w:val="24"/>
          <w:lang w:eastAsia="ru-RU"/>
        </w:rPr>
        <w:t xml:space="preserve">В результате реализации программы предполагается достижение определённого уровня овладения детьми изобразительной грамоты. Дети будут знать специальную терминологию, получат представление о видах и жанрах искусства, научатся обращаться с основными художественными материалами и инструментами изобразительного искусства. </w:t>
      </w:r>
    </w:p>
    <w:p w:rsidR="009C1777" w:rsidRPr="00BA372E" w:rsidRDefault="009C1777" w:rsidP="009C1777">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 процессе обучения детей по данной программе отслеживаются три вида результатов:</w:t>
      </w:r>
    </w:p>
    <w:p w:rsidR="009C1777" w:rsidRPr="00BA372E" w:rsidRDefault="009C1777" w:rsidP="009C1777">
      <w:pPr>
        <w:numPr>
          <w:ilvl w:val="0"/>
          <w:numId w:val="16"/>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текущие</w:t>
      </w:r>
      <w:r w:rsidRPr="00BA372E">
        <w:rPr>
          <w:rFonts w:ascii="Times New Roman" w:eastAsia="Times New Roman" w:hAnsi="Times New Roman" w:cs="Times New Roman"/>
          <w:sz w:val="24"/>
          <w:szCs w:val="24"/>
          <w:lang w:eastAsia="ru-RU"/>
        </w:rPr>
        <w:t xml:space="preserve"> (цель – выявление ошибок и успехов в работах обучающихся);</w:t>
      </w:r>
    </w:p>
    <w:p w:rsidR="009C1777" w:rsidRPr="00BA372E" w:rsidRDefault="009C1777" w:rsidP="009C1777">
      <w:pPr>
        <w:numPr>
          <w:ilvl w:val="0"/>
          <w:numId w:val="16"/>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промежуточные</w:t>
      </w:r>
      <w:r w:rsidRPr="00BA372E">
        <w:rPr>
          <w:rFonts w:ascii="Times New Roman" w:eastAsia="Times New Roman" w:hAnsi="Times New Roman" w:cs="Times New Roman"/>
          <w:sz w:val="24"/>
          <w:szCs w:val="24"/>
          <w:lang w:eastAsia="ru-RU"/>
        </w:rPr>
        <w:t xml:space="preserve"> (проверяется уровень освоения детьми программы за полугодие);</w:t>
      </w:r>
    </w:p>
    <w:p w:rsidR="009C1777" w:rsidRPr="00BA372E" w:rsidRDefault="009C1777" w:rsidP="009C1777">
      <w:pPr>
        <w:numPr>
          <w:ilvl w:val="0"/>
          <w:numId w:val="16"/>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итоговые </w:t>
      </w:r>
      <w:r w:rsidRPr="00BA372E">
        <w:rPr>
          <w:rFonts w:ascii="Times New Roman" w:eastAsia="Times New Roman" w:hAnsi="Times New Roman" w:cs="Times New Roman"/>
          <w:sz w:val="24"/>
          <w:szCs w:val="24"/>
          <w:lang w:eastAsia="ru-RU"/>
        </w:rPr>
        <w:t>(определяется уровень знаний, умений, навыков по освоению программы за весь учебный год и по окончании всего курса обучения).</w:t>
      </w:r>
    </w:p>
    <w:p w:rsidR="009C1777" w:rsidRPr="00BA372E" w:rsidRDefault="009C1777" w:rsidP="009C1777">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Выявление достигнутых результатов осуществляется:</w:t>
      </w:r>
    </w:p>
    <w:p w:rsidR="009C1777" w:rsidRPr="00BA372E" w:rsidRDefault="009C1777" w:rsidP="0063261D">
      <w:pPr>
        <w:pStyle w:val="a3"/>
        <w:numPr>
          <w:ilvl w:val="0"/>
          <w:numId w:val="4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 xml:space="preserve">через </w:t>
      </w:r>
      <w:r w:rsidRPr="00BA372E">
        <w:rPr>
          <w:rFonts w:ascii="Times New Roman" w:eastAsia="Times New Roman" w:hAnsi="Times New Roman" w:cs="Times New Roman"/>
          <w:b/>
          <w:i/>
          <w:sz w:val="24"/>
          <w:szCs w:val="24"/>
          <w:lang w:eastAsia="ru-RU"/>
        </w:rPr>
        <w:t>механизм тестирования</w:t>
      </w:r>
      <w:r w:rsidRPr="00BA372E">
        <w:rPr>
          <w:rFonts w:ascii="Times New Roman" w:eastAsia="Times New Roman" w:hAnsi="Times New Roman" w:cs="Times New Roman"/>
          <w:sz w:val="24"/>
          <w:szCs w:val="24"/>
          <w:lang w:eastAsia="ru-RU"/>
        </w:rPr>
        <w:t xml:space="preserve"> (устный фронтальный опрос по отдельным темам пройденного материала);</w:t>
      </w:r>
    </w:p>
    <w:p w:rsidR="009C1777" w:rsidRPr="00BA372E" w:rsidRDefault="009C1777" w:rsidP="0063261D">
      <w:pPr>
        <w:pStyle w:val="a3"/>
        <w:numPr>
          <w:ilvl w:val="0"/>
          <w:numId w:val="4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через </w:t>
      </w:r>
      <w:r w:rsidRPr="00BA372E">
        <w:rPr>
          <w:rFonts w:ascii="Times New Roman" w:eastAsia="Times New Roman" w:hAnsi="Times New Roman" w:cs="Times New Roman"/>
          <w:b/>
          <w:i/>
          <w:sz w:val="24"/>
          <w:szCs w:val="24"/>
          <w:lang w:eastAsia="ru-RU"/>
        </w:rPr>
        <w:t>отчётные просмотры</w:t>
      </w:r>
      <w:r w:rsidRPr="00BA372E">
        <w:rPr>
          <w:rFonts w:ascii="Times New Roman" w:eastAsia="Times New Roman" w:hAnsi="Times New Roman" w:cs="Times New Roman"/>
          <w:sz w:val="24"/>
          <w:szCs w:val="24"/>
          <w:lang w:eastAsia="ru-RU"/>
        </w:rPr>
        <w:t xml:space="preserve"> законченных работ.</w:t>
      </w:r>
    </w:p>
    <w:p w:rsidR="009C1777" w:rsidRPr="00BA372E" w:rsidRDefault="009C1777" w:rsidP="009C1777">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Отслеживание </w:t>
      </w:r>
      <w:r w:rsidRPr="00BA372E">
        <w:rPr>
          <w:rFonts w:ascii="Times New Roman" w:eastAsia="Times New Roman" w:hAnsi="Times New Roman" w:cs="Times New Roman"/>
          <w:b/>
          <w:i/>
          <w:sz w:val="24"/>
          <w:szCs w:val="24"/>
          <w:lang w:eastAsia="ru-RU"/>
        </w:rPr>
        <w:t>личностного развития</w:t>
      </w:r>
      <w:r w:rsidRPr="00BA372E">
        <w:rPr>
          <w:rFonts w:ascii="Times New Roman" w:eastAsia="Times New Roman" w:hAnsi="Times New Roman" w:cs="Times New Roman"/>
          <w:sz w:val="24"/>
          <w:szCs w:val="24"/>
          <w:lang w:eastAsia="ru-RU"/>
        </w:rPr>
        <w:t xml:space="preserve"> детей осуществляется методом наблюдения и фиксируется в рабочей тетради педагога.</w:t>
      </w:r>
    </w:p>
    <w:p w:rsidR="00812709" w:rsidRPr="00BA372E" w:rsidRDefault="00812709" w:rsidP="00812709">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К концу первого года обучения дети будут </w:t>
      </w:r>
      <w:r w:rsidRPr="00BA372E">
        <w:rPr>
          <w:rFonts w:ascii="Times New Roman" w:eastAsia="Times New Roman" w:hAnsi="Times New Roman" w:cs="Times New Roman"/>
          <w:b/>
          <w:i/>
          <w:sz w:val="24"/>
          <w:szCs w:val="24"/>
          <w:lang w:eastAsia="ru-RU"/>
        </w:rPr>
        <w:t>знать:</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и дополнительные цвета;</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цветовую гамму красок (тёплые, холодные цвета);</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симметрии;</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контрасты форм;</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свойства красок и графических материалов;</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азы воздушной перспективы (дальше, ближе);</w:t>
      </w:r>
    </w:p>
    <w:p w:rsidR="00812709" w:rsidRPr="00BA372E" w:rsidRDefault="00812709" w:rsidP="00812709">
      <w:pPr>
        <w:numPr>
          <w:ilvl w:val="0"/>
          <w:numId w:val="11"/>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приёмы бумажной пластики (складывание и скручивание бумаги);</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уметь:</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смешивать цвета на палитре, получая нужные цветовые оттенки;</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правильно использовать художественные материалы в соответствии со своим замыслом;</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грамотно оценивать свою работу, находить её достоинства и недостатки;</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самостоятельно и в коллективе;</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 них получат развитие общеучебные умения и личностные качества:</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организовывать и содержать в порядке своё рабочее место;</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трудолюбие;</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самостоятельность;</w:t>
      </w:r>
    </w:p>
    <w:p w:rsidR="00812709" w:rsidRPr="00BA372E" w:rsidRDefault="00812709" w:rsidP="00812709">
      <w:pPr>
        <w:numPr>
          <w:ilvl w:val="0"/>
          <w:numId w:val="10"/>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уверенность в своих силах.</w:t>
      </w:r>
    </w:p>
    <w:p w:rsidR="00812709" w:rsidRPr="00BA372E" w:rsidRDefault="00812709" w:rsidP="00812709">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К концу второго года обучения дети будут </w:t>
      </w:r>
      <w:r w:rsidRPr="00BA372E">
        <w:rPr>
          <w:rFonts w:ascii="Times New Roman" w:eastAsia="Times New Roman" w:hAnsi="Times New Roman" w:cs="Times New Roman"/>
          <w:b/>
          <w:i/>
          <w:sz w:val="24"/>
          <w:szCs w:val="24"/>
          <w:lang w:eastAsia="ru-RU"/>
        </w:rPr>
        <w:t>знать:</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контрасты цвета;</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гармонию цвета;</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азы композиции (статика, движение);</w:t>
      </w:r>
    </w:p>
    <w:p w:rsidR="00812709" w:rsidRPr="00BA372E" w:rsidRDefault="00812709" w:rsidP="00812709">
      <w:pPr>
        <w:numPr>
          <w:ilvl w:val="0"/>
          <w:numId w:val="1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пропорции плоскостных и объёмных предметов;</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уметь:</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выбирать формат и расположение листа в зависимости от задуманной композиции;</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соблюдать последовательность в работе (от общего к частному);</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с натуры;</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в определённой гамме;</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доводить работу от эскиза до композиции;</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использовать разнообразие выразительных средств (линия, пятно, ритм, цвет);</w:t>
      </w:r>
    </w:p>
    <w:p w:rsidR="00812709" w:rsidRPr="00BA372E" w:rsidRDefault="00812709" w:rsidP="00812709">
      <w:pPr>
        <w:numPr>
          <w:ilvl w:val="0"/>
          <w:numId w:val="12"/>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работать с бумагой в технике объёмной пластики;</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 них получат развитие общеучебные умения и личностные качества:</w:t>
      </w:r>
    </w:p>
    <w:p w:rsidR="00812709" w:rsidRPr="00BA372E" w:rsidRDefault="00812709" w:rsidP="00812709">
      <w:pPr>
        <w:pStyle w:val="a3"/>
        <w:numPr>
          <w:ilvl w:val="0"/>
          <w:numId w:val="4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работать в группе;</w:t>
      </w:r>
    </w:p>
    <w:p w:rsidR="00812709" w:rsidRPr="00BA372E" w:rsidRDefault="00812709" w:rsidP="00812709">
      <w:pPr>
        <w:pStyle w:val="a3"/>
        <w:numPr>
          <w:ilvl w:val="0"/>
          <w:numId w:val="4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уступать;</w:t>
      </w:r>
    </w:p>
    <w:p w:rsidR="00812709" w:rsidRPr="00BA372E" w:rsidRDefault="00812709" w:rsidP="00812709">
      <w:pPr>
        <w:pStyle w:val="a3"/>
        <w:numPr>
          <w:ilvl w:val="0"/>
          <w:numId w:val="43"/>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ответственность;</w:t>
      </w:r>
    </w:p>
    <w:p w:rsidR="00812709" w:rsidRPr="00BA372E" w:rsidRDefault="00812709" w:rsidP="00812709">
      <w:pPr>
        <w:numPr>
          <w:ilvl w:val="0"/>
          <w:numId w:val="28"/>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самокритичность;</w:t>
      </w:r>
    </w:p>
    <w:p w:rsidR="00812709" w:rsidRPr="00BA372E" w:rsidRDefault="00812709" w:rsidP="00812709">
      <w:pPr>
        <w:numPr>
          <w:ilvl w:val="0"/>
          <w:numId w:val="28"/>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самоконтроль.</w:t>
      </w:r>
    </w:p>
    <w:p w:rsidR="00812709" w:rsidRPr="00BA372E" w:rsidRDefault="00812709" w:rsidP="00812709">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К концу третьего года обучения дети будут </w:t>
      </w:r>
      <w:r w:rsidRPr="00BA372E">
        <w:rPr>
          <w:rFonts w:ascii="Times New Roman" w:eastAsia="Times New Roman" w:hAnsi="Times New Roman" w:cs="Times New Roman"/>
          <w:b/>
          <w:i/>
          <w:sz w:val="24"/>
          <w:szCs w:val="24"/>
          <w:lang w:eastAsia="ru-RU"/>
        </w:rPr>
        <w:t>знать:</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основы линейной перспективы;</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законы композиции;</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пропорции фигуры и головы человека;</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виды графики;</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основы цветоведения;</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свойства различных художественных материалов;</w:t>
      </w:r>
    </w:p>
    <w:p w:rsidR="00812709" w:rsidRPr="00BA372E" w:rsidRDefault="00812709" w:rsidP="00812709">
      <w:pPr>
        <w:numPr>
          <w:ilvl w:val="0"/>
          <w:numId w:val="15"/>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жанры изобразительного искусства;</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уметь:</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работать в различных жанрах;</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выделять главное в композиции;</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передавать движение фигуры человека и животных в рисунках;</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сознательно выбирать художественные материалы для выражения своего замысла;</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строить орнаменты в различных геометрических фигурах (круг, квадрат, прямоугольник); </w:t>
      </w:r>
    </w:p>
    <w:p w:rsidR="00812709" w:rsidRPr="00BA372E" w:rsidRDefault="00812709" w:rsidP="00812709">
      <w:pPr>
        <w:numPr>
          <w:ilvl w:val="0"/>
          <w:numId w:val="1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критически оценивать как собственные работы, так и работы своих товарищей;</w:t>
      </w: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p>
    <w:p w:rsidR="00812709" w:rsidRPr="00BA372E" w:rsidRDefault="00812709" w:rsidP="00812709">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у них получат развитие общеучебные умения и личностные качества:</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воспринимать конструктивную критику;</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способность к адекватной самооценке;</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радоваться своим успехам и успехам товарищей;</w:t>
      </w:r>
    </w:p>
    <w:p w:rsidR="00812709" w:rsidRPr="00BA372E" w:rsidRDefault="00812709" w:rsidP="00812709">
      <w:pPr>
        <w:numPr>
          <w:ilvl w:val="0"/>
          <w:numId w:val="9"/>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трудолюбие, упорство в достижении цели;</w:t>
      </w:r>
    </w:p>
    <w:p w:rsidR="00462734" w:rsidRPr="00BA372E" w:rsidRDefault="00812709" w:rsidP="0046273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эмпатия, взаимопомощь.</w:t>
      </w:r>
    </w:p>
    <w:p w:rsidR="00DA4F72" w:rsidRPr="0013424C" w:rsidRDefault="00205AB5" w:rsidP="00205AB5">
      <w:pPr>
        <w:pStyle w:val="2"/>
        <w:jc w:val="center"/>
        <w:rPr>
          <w:rFonts w:ascii="Times New Roman" w:hAnsi="Times New Roman"/>
          <w:color w:val="auto"/>
          <w:sz w:val="24"/>
          <w:szCs w:val="24"/>
        </w:rPr>
      </w:pPr>
      <w:bookmarkStart w:id="12" w:name="_Toc11697456"/>
      <w:r w:rsidRPr="0013424C">
        <w:rPr>
          <w:rFonts w:ascii="Times New Roman" w:hAnsi="Times New Roman"/>
          <w:color w:val="auto"/>
          <w:sz w:val="24"/>
          <w:szCs w:val="24"/>
        </w:rPr>
        <w:t>Содержание курса</w:t>
      </w:r>
      <w:bookmarkEnd w:id="12"/>
    </w:p>
    <w:p w:rsidR="00DA4F72" w:rsidRPr="00BA372E"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Изобразительное искусство имеет неограниченные возможности в выборе материала. В каждой работе всегда есть новизна, творческое искание, возможность добиваться более совершенных результатов. Каждое изделие так же неповторимо, как и сам ребенок. Занятия изобразительной деятельностью дарят детям радость познания, творчества, возможность выразить себя, свои чувства, свое отношение к действительности. А это в свою очередь создает условия для творческого развития детей.</w:t>
      </w:r>
    </w:p>
    <w:p w:rsidR="00DA4F72" w:rsidRPr="00BA372E" w:rsidRDefault="00DA4F72" w:rsidP="00DA4F72">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Начальным этапом приобщения детей к изобразительному искусству являются занятия основанные на развитие воображения.</w:t>
      </w:r>
      <w:r w:rsidRPr="00BA372E">
        <w:rPr>
          <w:rFonts w:ascii="Times New Roman" w:eastAsia="Times New Roman" w:hAnsi="Times New Roman" w:cs="Times New Roman"/>
          <w:color w:val="000000"/>
          <w:sz w:val="24"/>
          <w:szCs w:val="24"/>
          <w:lang w:eastAsia="ru-RU"/>
        </w:rPr>
        <w:t xml:space="preserve"> </w:t>
      </w:r>
      <w:r w:rsidRPr="00BA372E">
        <w:rPr>
          <w:rFonts w:ascii="Times New Roman" w:eastAsia="Times New Roman" w:hAnsi="Times New Roman" w:cs="Times New Roman"/>
          <w:sz w:val="24"/>
          <w:szCs w:val="24"/>
          <w:lang w:eastAsia="ru-RU"/>
        </w:rPr>
        <w:t xml:space="preserve">В контексте гармонизации интересов обучающихся содержание программы расширено знакомством с различными видами художественно продуктивной деятельности: флористика, коллаж, </w:t>
      </w:r>
      <w:r w:rsidR="00B32284" w:rsidRPr="00BA372E">
        <w:rPr>
          <w:rFonts w:ascii="Times New Roman" w:eastAsia="Times New Roman" w:hAnsi="Times New Roman" w:cs="Times New Roman"/>
          <w:sz w:val="24"/>
          <w:szCs w:val="24"/>
          <w:lang w:eastAsia="ru-RU"/>
        </w:rPr>
        <w:t>папье-маше, линогравюра и др</w:t>
      </w:r>
      <w:r w:rsidRPr="00BA372E">
        <w:rPr>
          <w:rFonts w:ascii="Times New Roman" w:eastAsia="Times New Roman" w:hAnsi="Times New Roman" w:cs="Times New Roman"/>
          <w:sz w:val="24"/>
          <w:szCs w:val="24"/>
          <w:lang w:eastAsia="ru-RU"/>
        </w:rPr>
        <w:t>.</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val="x-none"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lang w:val="x-none" w:eastAsia="ru-RU"/>
        </w:rPr>
        <w:t>Комплексный характер содержания программы позволяет детям выбирать художественный материал для проявления индивидуального творчества и самовыражения.</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val="x-none"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lang w:val="x-none" w:eastAsia="ru-RU"/>
        </w:rPr>
        <w:t>В процессе занятия осуществляется индивидуальный подход, построенный с учетом характера восприятия окружающего мира каждым ребенком, его эмоциональной отзывчивости.</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val="x-none"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lang w:val="x-none" w:eastAsia="ru-RU"/>
        </w:rPr>
        <w:t>На занятиях ребенком не управляют, не обязывают его, не ограничивают его фантазию и не подавляют. Тем самым идет осознание своей неповторимости позитивного отношения к себе и к другим. Формирование собственного стиля выражения возможно только при богатом воображении, реконструирующем воспринятое реальное явление в художественный образ. Занятия изобразительной деятельностью способствуют формированию волевых качеств личности (усидчивости и т.д.). Ребенок учится быть внимательным, наблюдательным. Занятия по данной программе способствуют развитию сенсомоторики, согласованности в работе глаз и рук, совершенствованию координации движений, гибкости, точности в выполнении действий. Развиваются психические процессы (мышление, воля, внимание, память, восприятие, воображение).</w:t>
      </w:r>
    </w:p>
    <w:p w:rsidR="00B32284" w:rsidRPr="00BA372E" w:rsidRDefault="00B3228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Детская любознательность и неподдельный интерес ко всему новому - основа и союзник в развитии творческого воображения ребенка. Одним из средств раскрытия возможностей ребенка является широкое изучение средств художественной выразительности (линии, формы, цвета, ритма, композиции). Особую ценность приобретает творчество ребенка тогда, когда он не репродуцирует окружающий мир, а пытается выразить к нему свое субъективное отношение. Дети учатся творчески подходить к созданию художественных образов в своей работе, вносить собственные творческие новации в процессе деятельности, самостоятельно подходить к решению проблемы, предложенной педагогом. Активные методы обучения способствуют развитию воображения. Принципы детоцентризма и природосообразности явились фундаментом в построении программы.</w:t>
      </w:r>
    </w:p>
    <w:p w:rsidR="004F438B" w:rsidRPr="00BA372E" w:rsidRDefault="004F438B" w:rsidP="00B32284">
      <w:pPr>
        <w:autoSpaceDE w:val="0"/>
        <w:autoSpaceDN w:val="0"/>
        <w:adjustRightInd w:val="0"/>
        <w:spacing w:after="0" w:line="240" w:lineRule="auto"/>
        <w:contextualSpacing/>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     Программа курса состоит из 3-х разделов:</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«Изучение средств художественной выразительности рисунка» </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 xml:space="preserve"> «Художественно-творческие клаузуры» </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«Знакомство с видами художественно – продуктивной деятельности» </w:t>
      </w:r>
    </w:p>
    <w:p w:rsidR="004F438B" w:rsidRPr="00BA372E" w:rsidRDefault="004F438B"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sz w:val="24"/>
          <w:szCs w:val="24"/>
          <w:u w:val="single"/>
          <w:lang w:eastAsia="ru-RU"/>
        </w:rPr>
        <w:t>Первый раздел</w:t>
      </w:r>
      <w:r w:rsidRPr="00BA372E">
        <w:rPr>
          <w:rFonts w:ascii="Times New Roman" w:eastAsia="Times New Roman" w:hAnsi="Times New Roman" w:cs="Times New Roman"/>
          <w:sz w:val="24"/>
          <w:szCs w:val="24"/>
          <w:lang w:eastAsia="ru-RU"/>
        </w:rPr>
        <w:t xml:space="preserve"> программы знакомит детей со средствами художественной выразительности рисунка: линией, цветом, формой, ритмом, композицией. Он предусматривает обучение техникам изображения через художественно-творческие упражнения в различных видах продуктивной деятельности. </w:t>
      </w:r>
    </w:p>
    <w:p w:rsidR="004F438B" w:rsidRPr="00BA372E" w:rsidRDefault="00B85C76"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F438B" w:rsidRPr="00BA372E">
        <w:rPr>
          <w:rFonts w:ascii="Times New Roman" w:eastAsia="Times New Roman" w:hAnsi="Times New Roman" w:cs="Times New Roman"/>
          <w:sz w:val="24"/>
          <w:szCs w:val="24"/>
          <w:u w:val="single"/>
          <w:lang w:eastAsia="ru-RU"/>
        </w:rPr>
        <w:t>Второй раздел</w:t>
      </w:r>
      <w:r w:rsidR="004F438B" w:rsidRPr="00BA372E">
        <w:rPr>
          <w:rFonts w:ascii="Times New Roman" w:eastAsia="Times New Roman" w:hAnsi="Times New Roman" w:cs="Times New Roman"/>
          <w:sz w:val="24"/>
          <w:szCs w:val="24"/>
          <w:lang w:eastAsia="ru-RU"/>
        </w:rPr>
        <w:t xml:space="preserve"> программы предусматривает создание художественно-творческих образов, на основе использования основ изобразительной грамоты в различных видах продуктивной деятельности; решение поставленной перед детьми творческой проблемы. Проходит в форме художественно-творческой игры, позволяющей детям реализовывать свои идеи средствами изобразительной деятельности, экспериментировать и вести творческий поиск, самостоятельно решать ту или иную задачу.</w:t>
      </w:r>
    </w:p>
    <w:p w:rsidR="004F438B" w:rsidRPr="00BA372E" w:rsidRDefault="00B85C76" w:rsidP="004F438B">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r w:rsidRPr="00B85C76">
        <w:rPr>
          <w:rFonts w:ascii="Times New Roman" w:eastAsia="Times New Roman" w:hAnsi="Times New Roman" w:cs="Times New Roman"/>
          <w:sz w:val="24"/>
          <w:szCs w:val="24"/>
          <w:lang w:eastAsia="ru-RU"/>
        </w:rPr>
        <w:t xml:space="preserve">     </w:t>
      </w:r>
      <w:r w:rsidR="004F438B" w:rsidRPr="00B85C76">
        <w:rPr>
          <w:rFonts w:ascii="Times New Roman" w:eastAsia="Times New Roman" w:hAnsi="Times New Roman" w:cs="Times New Roman"/>
          <w:sz w:val="24"/>
          <w:szCs w:val="24"/>
          <w:u w:val="single"/>
          <w:lang w:eastAsia="ru-RU"/>
        </w:rPr>
        <w:t>Третий раздел</w:t>
      </w:r>
      <w:r w:rsidR="004F438B" w:rsidRPr="00BA372E">
        <w:rPr>
          <w:rFonts w:ascii="Times New Roman" w:eastAsia="Times New Roman" w:hAnsi="Times New Roman" w:cs="Times New Roman"/>
          <w:sz w:val="24"/>
          <w:szCs w:val="24"/>
          <w:lang w:eastAsia="ru-RU"/>
        </w:rPr>
        <w:t xml:space="preserve"> предполагает знакомство детей с видами художественно – продуктивной деятельности, формирование умения выполнять художественные работы в техниках: рисование, аппликация, коллаж, флористика, лепка из глины и соленого теста, батик, художественное ткачество.</w:t>
      </w:r>
    </w:p>
    <w:p w:rsidR="004F438B" w:rsidRPr="00BA372E" w:rsidRDefault="004F438B"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462734" w:rsidRPr="00BA372E" w:rsidRDefault="00462734"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6E032F" w:rsidRPr="00BA372E" w:rsidRDefault="006E032F" w:rsidP="00B32284">
      <w:pPr>
        <w:autoSpaceDE w:val="0"/>
        <w:autoSpaceDN w:val="0"/>
        <w:adjustRightInd w:val="0"/>
        <w:spacing w:after="0" w:line="240" w:lineRule="auto"/>
        <w:contextualSpacing/>
        <w:jc w:val="both"/>
        <w:rPr>
          <w:rFonts w:ascii="Times New Roman" w:eastAsia="Times New Roman" w:hAnsi="Times New Roman" w:cs="Times New Roman"/>
          <w:sz w:val="24"/>
          <w:szCs w:val="24"/>
          <w:lang w:eastAsia="ru-RU"/>
        </w:rPr>
      </w:pPr>
    </w:p>
    <w:p w:rsidR="001B6496" w:rsidRDefault="001B6496"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ab/>
      </w: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13424C" w:rsidRPr="00BA372E" w:rsidRDefault="0013424C"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205AB5" w:rsidRDefault="00205AB5"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3C5ED4" w:rsidRPr="00BA372E" w:rsidRDefault="003C5ED4" w:rsidP="001B6496">
      <w:pPr>
        <w:tabs>
          <w:tab w:val="left" w:pos="3288"/>
          <w:tab w:val="center" w:pos="4819"/>
        </w:tabs>
        <w:spacing w:after="0" w:line="240" w:lineRule="auto"/>
        <w:rPr>
          <w:rFonts w:ascii="Times New Roman" w:eastAsia="Times New Roman" w:hAnsi="Times New Roman" w:cs="Times New Roman"/>
          <w:b/>
          <w:sz w:val="24"/>
          <w:szCs w:val="24"/>
          <w:lang w:eastAsia="ru-RU"/>
        </w:rPr>
      </w:pPr>
    </w:p>
    <w:p w:rsidR="00205AB5" w:rsidRPr="0013424C" w:rsidRDefault="009B09CB" w:rsidP="00205AB5">
      <w:pPr>
        <w:pStyle w:val="2"/>
        <w:jc w:val="center"/>
        <w:rPr>
          <w:rFonts w:ascii="Times New Roman" w:hAnsi="Times New Roman"/>
          <w:color w:val="auto"/>
          <w:sz w:val="24"/>
          <w:szCs w:val="24"/>
        </w:rPr>
      </w:pPr>
      <w:bookmarkStart w:id="13" w:name="_Toc11697457"/>
      <w:r w:rsidRPr="0013424C">
        <w:rPr>
          <w:rFonts w:ascii="Times New Roman" w:hAnsi="Times New Roman"/>
          <w:color w:val="auto"/>
          <w:sz w:val="24"/>
          <w:szCs w:val="24"/>
          <w:lang w:val="ru-RU"/>
        </w:rPr>
        <w:lastRenderedPageBreak/>
        <w:t>Календарно</w:t>
      </w:r>
      <w:r w:rsidR="00205AB5" w:rsidRPr="0013424C">
        <w:rPr>
          <w:rFonts w:ascii="Times New Roman" w:hAnsi="Times New Roman"/>
          <w:color w:val="auto"/>
          <w:sz w:val="24"/>
          <w:szCs w:val="24"/>
        </w:rPr>
        <w:t>-тематический план</w:t>
      </w:r>
      <w:bookmarkEnd w:id="13"/>
    </w:p>
    <w:p w:rsidR="00795600" w:rsidRPr="0013424C" w:rsidRDefault="006E032F" w:rsidP="00205AB5">
      <w:pPr>
        <w:pStyle w:val="aff3"/>
        <w:jc w:val="center"/>
        <w:rPr>
          <w:rFonts w:ascii="Times New Roman" w:eastAsia="Times New Roman" w:hAnsi="Times New Roman" w:cs="Times New Roman"/>
          <w:b/>
          <w:color w:val="auto"/>
        </w:rPr>
      </w:pPr>
      <w:r w:rsidRPr="0013424C">
        <w:rPr>
          <w:rFonts w:ascii="Times New Roman" w:hAnsi="Times New Roman" w:cs="Times New Roman"/>
          <w:color w:val="auto"/>
        </w:rPr>
        <w:t>Первый год обучения</w:t>
      </w:r>
    </w:p>
    <w:p w:rsidR="009B09CB" w:rsidRDefault="009B09CB" w:rsidP="002F090F">
      <w:pPr>
        <w:spacing w:after="0" w:line="240" w:lineRule="auto"/>
        <w:rPr>
          <w:rFonts w:ascii="Times New Roman" w:eastAsia="Times New Roman" w:hAnsi="Times New Roman" w:cs="Times New Roman"/>
          <w:b/>
          <w:sz w:val="24"/>
          <w:szCs w:val="24"/>
          <w:lang w:eastAsia="ru-RU"/>
        </w:rPr>
      </w:pPr>
    </w:p>
    <w:tbl>
      <w:tblPr>
        <w:tblW w:w="10851" w:type="dxa"/>
        <w:tblInd w:w="-11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86"/>
        <w:gridCol w:w="4000"/>
        <w:gridCol w:w="709"/>
        <w:gridCol w:w="850"/>
        <w:gridCol w:w="709"/>
        <w:gridCol w:w="1246"/>
        <w:gridCol w:w="1276"/>
        <w:gridCol w:w="1275"/>
      </w:tblGrid>
      <w:tr w:rsidR="00E620C7" w:rsidRPr="00BA372E" w:rsidTr="00EC33FA">
        <w:tc>
          <w:tcPr>
            <w:tcW w:w="786" w:type="dxa"/>
            <w:vMerge w:val="restart"/>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п/п</w:t>
            </w:r>
          </w:p>
        </w:tc>
        <w:tc>
          <w:tcPr>
            <w:tcW w:w="4000" w:type="dxa"/>
            <w:vMerge w:val="restart"/>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Наименование разделов и тем</w:t>
            </w:r>
          </w:p>
        </w:tc>
        <w:tc>
          <w:tcPr>
            <w:tcW w:w="2268" w:type="dxa"/>
            <w:gridSpan w:val="3"/>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Количество часов</w:t>
            </w:r>
          </w:p>
        </w:tc>
        <w:tc>
          <w:tcPr>
            <w:tcW w:w="2522" w:type="dxa"/>
            <w:gridSpan w:val="2"/>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093CCE">
              <w:rPr>
                <w:rFonts w:ascii="Times New Roman" w:hAnsi="Times New Roman"/>
                <w:b/>
                <w:sz w:val="24"/>
                <w:szCs w:val="24"/>
              </w:rPr>
              <w:t>Дата проведения</w:t>
            </w:r>
          </w:p>
        </w:tc>
        <w:tc>
          <w:tcPr>
            <w:tcW w:w="1275" w:type="dxa"/>
            <w:vMerge w:val="restart"/>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Примечание</w:t>
            </w:r>
          </w:p>
        </w:tc>
      </w:tr>
      <w:tr w:rsidR="00E620C7" w:rsidRPr="00BA372E" w:rsidTr="00EC33FA">
        <w:tc>
          <w:tcPr>
            <w:tcW w:w="786" w:type="dxa"/>
            <w:vMerge/>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4000" w:type="dxa"/>
            <w:vMerge/>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Теорет.</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Практич.</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Всего</w:t>
            </w:r>
          </w:p>
        </w:tc>
        <w:tc>
          <w:tcPr>
            <w:tcW w:w="1246" w:type="dxa"/>
          </w:tcPr>
          <w:p w:rsidR="00E620C7" w:rsidRPr="00093CCE" w:rsidRDefault="00E620C7" w:rsidP="00EC33FA">
            <w:pPr>
              <w:spacing w:after="0" w:line="240" w:lineRule="auto"/>
              <w:jc w:val="center"/>
              <w:rPr>
                <w:rFonts w:ascii="Times New Roman" w:eastAsia="Times New Roman" w:hAnsi="Times New Roman" w:cs="Times New Roman"/>
                <w:b/>
                <w:sz w:val="24"/>
                <w:szCs w:val="24"/>
                <w:lang w:eastAsia="ru-RU"/>
              </w:rPr>
            </w:pPr>
            <w:r w:rsidRPr="00093CCE">
              <w:rPr>
                <w:rFonts w:ascii="Times New Roman" w:eastAsia="Times New Roman" w:hAnsi="Times New Roman" w:cs="Times New Roman"/>
                <w:b/>
                <w:sz w:val="24"/>
                <w:szCs w:val="24"/>
                <w:lang w:eastAsia="ru-RU"/>
              </w:rPr>
              <w:t xml:space="preserve">Планируемые </w:t>
            </w:r>
            <w:r>
              <w:rPr>
                <w:rFonts w:ascii="Times New Roman" w:eastAsia="Times New Roman" w:hAnsi="Times New Roman" w:cs="Times New Roman"/>
                <w:b/>
                <w:sz w:val="24"/>
                <w:szCs w:val="24"/>
                <w:lang w:eastAsia="ru-RU"/>
              </w:rPr>
              <w:t>сроки</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093CCE">
              <w:rPr>
                <w:rFonts w:ascii="Times New Roman" w:eastAsia="Times New Roman" w:hAnsi="Times New Roman" w:cs="Times New Roman"/>
                <w:b/>
                <w:sz w:val="24"/>
                <w:szCs w:val="24"/>
                <w:lang w:eastAsia="ru-RU"/>
              </w:rPr>
              <w:t xml:space="preserve">Фактические </w:t>
            </w:r>
            <w:r>
              <w:rPr>
                <w:rFonts w:ascii="Times New Roman" w:eastAsia="Times New Roman" w:hAnsi="Times New Roman" w:cs="Times New Roman"/>
                <w:b/>
                <w:sz w:val="24"/>
                <w:szCs w:val="24"/>
                <w:lang w:eastAsia="ru-RU"/>
              </w:rPr>
              <w:t>сроки</w:t>
            </w:r>
          </w:p>
        </w:tc>
        <w:tc>
          <w:tcPr>
            <w:tcW w:w="1275" w:type="dxa"/>
            <w:vMerge/>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Введение в программу</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1.1</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Вводное занятие. Правила техники безопасности в изостудии</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01.09</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Живопись</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14</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38</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52</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Разноцветная страна. Основные цвета. Свойства красок.</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03.09</w:t>
            </w:r>
          </w:p>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08.09</w:t>
            </w:r>
          </w:p>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10.09</w:t>
            </w:r>
          </w:p>
        </w:tc>
        <w:tc>
          <w:tcPr>
            <w:tcW w:w="127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2.2</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Королева Кисточка и волшебные превращения красок.</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15.09</w:t>
            </w:r>
          </w:p>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17.09</w:t>
            </w:r>
          </w:p>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22.09</w:t>
            </w:r>
          </w:p>
        </w:tc>
        <w:tc>
          <w:tcPr>
            <w:tcW w:w="127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2.3</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Цыпленок.</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24.09</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2.4</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Море.</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29.09</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2.5</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Цветные кляксы. Составные цвета.</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01.10</w:t>
            </w:r>
          </w:p>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06.10</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08.10</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2.6</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Гармония цвета. Разноцветная страна. Радуга.</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13.10</w:t>
            </w:r>
          </w:p>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15.10</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20.10</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2.7</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Оттенки. Красочное настроение.</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22.10</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27.10</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2.8</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Краски утра.</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29.10</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2.9</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Серо-черный мир красок. Темные оттенки.</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03.11</w:t>
            </w:r>
          </w:p>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05.11</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10.11</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2.10</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Спектр.</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12.11</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2.11</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Праздник теплых и холодных цветов. Теплые цвета.</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17.11</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2.12</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Праздник теплых и холодных цветов. Холодные цвета.</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19.11</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2.13</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Хитрые цвета.</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24.11</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2.14</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Сближение цвета. Контрастные цвета.</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26.11</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01.12</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w:t>
            </w:r>
          </w:p>
        </w:tc>
        <w:tc>
          <w:tcPr>
            <w:tcW w:w="4000" w:type="dxa"/>
          </w:tcPr>
          <w:p w:rsidR="00E620C7" w:rsidRPr="00BA372E" w:rsidRDefault="00E620C7" w:rsidP="00EC33FA">
            <w:pPr>
              <w:spacing w:after="0" w:line="240" w:lineRule="auto"/>
              <w:ind w:left="360"/>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Рисунок</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18</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24</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3.1</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Волшебная линия</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03.12</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08.12</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3.2</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Точка</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10.12</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15.12</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3.3</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Пятно</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17.12</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22.12</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3.4</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Три приятеля больших: точка линия и штрих.</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24.12</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29.12</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3.5</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Форма</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31.12</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12.01</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3.6</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Контраст форм</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14.01</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19.01</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Декоративное рисование</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20</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4.1</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Ритм</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21.01</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4.2</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Чудесное ритмопревращение.</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26.01</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4.3</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Симметрия</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28.01</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4.4</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Стилизация </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02.02</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04.02</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Декоративные узоры</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09.02</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11.02</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4.6</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Орнамент</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16.02</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18.02</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4.7</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bCs/>
                <w:sz w:val="24"/>
                <w:szCs w:val="24"/>
                <w:lang w:eastAsia="ru-RU"/>
              </w:rPr>
            </w:pPr>
            <w:r w:rsidRPr="00BA372E">
              <w:rPr>
                <w:rFonts w:ascii="Times New Roman" w:eastAsia="Times New Roman" w:hAnsi="Times New Roman" w:cs="Times New Roman"/>
                <w:bCs/>
                <w:sz w:val="24"/>
                <w:szCs w:val="24"/>
                <w:lang w:eastAsia="ru-RU"/>
              </w:rPr>
              <w:t>Сказочная композиция</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25.02</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Конструирование из бумаги</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10</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14</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5.1</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 с рваной бумагой</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E620C7" w:rsidRDefault="00E620C7" w:rsidP="00EC33F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02.03</w:t>
            </w:r>
          </w:p>
          <w:p w:rsidR="00E620C7" w:rsidRPr="00BA372E" w:rsidRDefault="00E620C7" w:rsidP="00EC33FA">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04.03</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5.2</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Работа с мятой бумагой</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09.03</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11.03</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5.3</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Смешанная техника (скручивание, складывание, резание бумаги)</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16.03</w:t>
            </w:r>
          </w:p>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18.03</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23.03</w:t>
            </w:r>
          </w:p>
        </w:tc>
        <w:tc>
          <w:tcPr>
            <w:tcW w:w="127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Выразительные средства графических материалов</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18</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24</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6.1</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Цветные карандаши</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25.03</w:t>
            </w:r>
          </w:p>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30.03</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01.04</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6.2</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Гелевые ручки, тушь</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06.04</w:t>
            </w:r>
          </w:p>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08.04</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13.04</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6.3</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Восковые мелки, фломастеры</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15.04</w:t>
            </w:r>
          </w:p>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20.04</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22.04</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6.4</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Пастель, уголь.</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27.04</w:t>
            </w:r>
          </w:p>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29.04</w:t>
            </w:r>
          </w:p>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04.05</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Экскурсии в музеи и на выставки.</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07.05</w:t>
            </w:r>
          </w:p>
          <w:p w:rsidR="00E620C7" w:rsidRPr="00466C90"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11.05</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8</w:t>
            </w:r>
          </w:p>
        </w:tc>
        <w:tc>
          <w:tcPr>
            <w:tcW w:w="400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Итоговое занятие</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0,5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1246" w:type="dxa"/>
          </w:tcPr>
          <w:p w:rsidR="00E620C7"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13.05</w:t>
            </w:r>
          </w:p>
          <w:p w:rsidR="00E620C7" w:rsidRPr="005B3AD4" w:rsidRDefault="00E620C7" w:rsidP="00EC33F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18.05</w:t>
            </w: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r>
      <w:tr w:rsidR="00E620C7" w:rsidRPr="00BA372E" w:rsidTr="00EC33FA">
        <w:tc>
          <w:tcPr>
            <w:tcW w:w="78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4000" w:type="dxa"/>
          </w:tcPr>
          <w:p w:rsidR="00E620C7" w:rsidRPr="00BA372E" w:rsidRDefault="00E620C7" w:rsidP="00EC33FA">
            <w:pPr>
              <w:spacing w:after="0" w:line="240" w:lineRule="auto"/>
              <w:jc w:val="right"/>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Всего:</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41,5</w:t>
            </w:r>
          </w:p>
        </w:tc>
        <w:tc>
          <w:tcPr>
            <w:tcW w:w="850"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102,5</w:t>
            </w:r>
          </w:p>
        </w:tc>
        <w:tc>
          <w:tcPr>
            <w:tcW w:w="709"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144</w:t>
            </w:r>
          </w:p>
        </w:tc>
        <w:tc>
          <w:tcPr>
            <w:tcW w:w="124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6"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c>
          <w:tcPr>
            <w:tcW w:w="1275" w:type="dxa"/>
          </w:tcPr>
          <w:p w:rsidR="00E620C7" w:rsidRPr="00BA372E" w:rsidRDefault="00E620C7" w:rsidP="00EC33FA">
            <w:pPr>
              <w:spacing w:after="0" w:line="240" w:lineRule="auto"/>
              <w:jc w:val="center"/>
              <w:rPr>
                <w:rFonts w:ascii="Times New Roman" w:eastAsia="Times New Roman" w:hAnsi="Times New Roman" w:cs="Times New Roman"/>
                <w:b/>
                <w:sz w:val="24"/>
                <w:szCs w:val="24"/>
                <w:lang w:eastAsia="ru-RU"/>
              </w:rPr>
            </w:pPr>
          </w:p>
        </w:tc>
      </w:tr>
    </w:tbl>
    <w:p w:rsidR="00E620C7" w:rsidRDefault="00E620C7" w:rsidP="00E620C7">
      <w:pPr>
        <w:spacing w:after="0" w:line="240" w:lineRule="auto"/>
        <w:rPr>
          <w:rFonts w:ascii="Times New Roman" w:eastAsia="Times New Roman" w:hAnsi="Times New Roman" w:cs="Times New Roman"/>
          <w:b/>
          <w:sz w:val="24"/>
          <w:szCs w:val="24"/>
          <w:lang w:eastAsia="ru-RU"/>
        </w:rPr>
      </w:pPr>
    </w:p>
    <w:p w:rsidR="009B09CB" w:rsidRDefault="009B09CB" w:rsidP="002F090F">
      <w:pPr>
        <w:spacing w:after="0" w:line="240" w:lineRule="auto"/>
        <w:rPr>
          <w:rFonts w:ascii="Times New Roman" w:eastAsia="Times New Roman" w:hAnsi="Times New Roman" w:cs="Times New Roman"/>
          <w:b/>
          <w:sz w:val="24"/>
          <w:szCs w:val="24"/>
          <w:lang w:eastAsia="ru-RU"/>
        </w:rPr>
      </w:pPr>
    </w:p>
    <w:p w:rsidR="009B09CB" w:rsidRDefault="009B09CB" w:rsidP="002F090F">
      <w:pPr>
        <w:spacing w:after="0" w:line="240" w:lineRule="auto"/>
        <w:rPr>
          <w:rFonts w:ascii="Times New Roman" w:eastAsia="Times New Roman" w:hAnsi="Times New Roman" w:cs="Times New Roman"/>
          <w:b/>
          <w:sz w:val="24"/>
          <w:szCs w:val="24"/>
          <w:lang w:eastAsia="ru-RU"/>
        </w:rPr>
      </w:pPr>
    </w:p>
    <w:p w:rsidR="009B09CB" w:rsidRDefault="009B09CB" w:rsidP="002F090F">
      <w:pPr>
        <w:spacing w:after="0" w:line="240" w:lineRule="auto"/>
        <w:rPr>
          <w:rFonts w:ascii="Times New Roman" w:eastAsia="Times New Roman" w:hAnsi="Times New Roman" w:cs="Times New Roman"/>
          <w:b/>
          <w:sz w:val="24"/>
          <w:szCs w:val="24"/>
          <w:lang w:eastAsia="ru-RU"/>
        </w:rPr>
      </w:pPr>
    </w:p>
    <w:p w:rsidR="009B09CB" w:rsidRDefault="009B09CB" w:rsidP="002F090F">
      <w:pPr>
        <w:spacing w:after="0" w:line="240" w:lineRule="auto"/>
        <w:rPr>
          <w:rFonts w:ascii="Times New Roman" w:eastAsia="Times New Roman" w:hAnsi="Times New Roman" w:cs="Times New Roman"/>
          <w:b/>
          <w:sz w:val="24"/>
          <w:szCs w:val="24"/>
          <w:lang w:eastAsia="ru-RU"/>
        </w:rPr>
      </w:pPr>
    </w:p>
    <w:p w:rsidR="009B09CB" w:rsidRDefault="009B09C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503E0B" w:rsidRDefault="00503E0B" w:rsidP="002F090F">
      <w:pPr>
        <w:spacing w:after="0" w:line="240" w:lineRule="auto"/>
        <w:rPr>
          <w:rFonts w:ascii="Times New Roman" w:eastAsia="Times New Roman" w:hAnsi="Times New Roman" w:cs="Times New Roman"/>
          <w:b/>
          <w:sz w:val="24"/>
          <w:szCs w:val="24"/>
          <w:lang w:eastAsia="ru-RU"/>
        </w:rPr>
      </w:pPr>
    </w:p>
    <w:p w:rsidR="003C5ED4" w:rsidRDefault="003C5ED4" w:rsidP="002F090F">
      <w:pPr>
        <w:spacing w:after="0" w:line="240" w:lineRule="auto"/>
        <w:rPr>
          <w:rFonts w:ascii="Times New Roman" w:eastAsia="Times New Roman" w:hAnsi="Times New Roman" w:cs="Times New Roman"/>
          <w:b/>
          <w:sz w:val="24"/>
          <w:szCs w:val="24"/>
          <w:lang w:eastAsia="ru-RU"/>
        </w:rPr>
      </w:pPr>
    </w:p>
    <w:p w:rsidR="003C5ED4" w:rsidRPr="00BA372E" w:rsidRDefault="003C5ED4" w:rsidP="002F090F">
      <w:pPr>
        <w:spacing w:after="0" w:line="240" w:lineRule="auto"/>
        <w:rPr>
          <w:rFonts w:ascii="Times New Roman" w:eastAsia="Times New Roman" w:hAnsi="Times New Roman" w:cs="Times New Roman"/>
          <w:b/>
          <w:sz w:val="24"/>
          <w:szCs w:val="24"/>
          <w:lang w:eastAsia="ru-RU"/>
        </w:rPr>
      </w:pPr>
    </w:p>
    <w:p w:rsidR="009B4039" w:rsidRPr="00BA372E" w:rsidRDefault="009B4039" w:rsidP="009B4039">
      <w:pPr>
        <w:spacing w:after="0" w:line="360" w:lineRule="auto"/>
        <w:jc w:val="center"/>
        <w:rPr>
          <w:rFonts w:ascii="Times New Roman" w:eastAsia="Times New Roman" w:hAnsi="Times New Roman" w:cs="Times New Roman"/>
          <w:b/>
          <w:caps/>
          <w:sz w:val="24"/>
          <w:szCs w:val="24"/>
          <w:lang w:eastAsia="ru-RU"/>
        </w:rPr>
      </w:pPr>
      <w:r w:rsidRPr="00BA372E">
        <w:rPr>
          <w:rFonts w:ascii="Times New Roman" w:eastAsia="Times New Roman" w:hAnsi="Times New Roman" w:cs="Times New Roman"/>
          <w:b/>
          <w:caps/>
          <w:sz w:val="24"/>
          <w:szCs w:val="24"/>
          <w:lang w:eastAsia="ru-RU"/>
        </w:rPr>
        <w:t xml:space="preserve">СОДЕРЖАНИЕ </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1. Введение в программу.</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color w:val="000000"/>
          <w:sz w:val="24"/>
          <w:szCs w:val="24"/>
          <w:lang w:eastAsia="ru-RU"/>
        </w:rPr>
        <w:t>Тема 1.1. Вводное занятие. Правила техники безопасности в изостудии.</w:t>
      </w:r>
    </w:p>
    <w:p w:rsidR="009B4039" w:rsidRPr="00BA372E" w:rsidRDefault="009B4039" w:rsidP="009B4039">
      <w:pPr>
        <w:spacing w:after="0" w:line="240" w:lineRule="auto"/>
        <w:ind w:firstLine="709"/>
        <w:jc w:val="both"/>
        <w:rPr>
          <w:rFonts w:ascii="Times New Roman" w:eastAsia="Times New Roman" w:hAnsi="Times New Roman" w:cs="Times New Roman"/>
          <w:color w:val="000000"/>
          <w:sz w:val="24"/>
          <w:szCs w:val="24"/>
          <w:lang w:eastAsia="ru-RU"/>
        </w:rPr>
      </w:pPr>
      <w:r w:rsidRPr="00BA372E">
        <w:rPr>
          <w:rFonts w:ascii="Times New Roman" w:eastAsia="Times New Roman" w:hAnsi="Times New Roman" w:cs="Times New Roman"/>
          <w:color w:val="000000"/>
          <w:sz w:val="24"/>
          <w:szCs w:val="24"/>
          <w:lang w:eastAsia="ru-RU"/>
        </w:rPr>
        <w:t>Цель и задачи программы. Знакомство с учебным планом первого года обучения. Основные формы работы. Знакомство детей друг с другом.</w:t>
      </w:r>
      <w:r w:rsidRPr="00BA372E">
        <w:rPr>
          <w:rFonts w:ascii="Times New Roman" w:eastAsia="Times New Roman" w:hAnsi="Times New Roman" w:cs="Times New Roman"/>
          <w:b/>
          <w:color w:val="00B050"/>
          <w:sz w:val="24"/>
          <w:szCs w:val="24"/>
          <w:lang w:eastAsia="ru-RU"/>
        </w:rPr>
        <w:t xml:space="preserve">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Техника безопасности в изостудии. Организация рабочего места. Знакомство с художественными материалами и оборудованием.</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2. Живопись.</w:t>
      </w:r>
    </w:p>
    <w:p w:rsidR="009B4039" w:rsidRPr="00BA372E" w:rsidRDefault="009B4039" w:rsidP="009B4039">
      <w:pPr>
        <w:spacing w:after="0" w:line="240" w:lineRule="auto"/>
        <w:ind w:firstLine="708"/>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Живопись как язык цвета, цветное изображение мира. Отождествление художника и волшебника в древние времена.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 Разноцветная страна. Основные цвета. Свойства красок.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Знакомство с дидактическим альбомом «Разноцветная страна». Изучение основных цветов.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i/>
          <w:sz w:val="24"/>
          <w:szCs w:val="24"/>
          <w:lang w:eastAsia="ru-RU"/>
        </w:rPr>
        <w:t>Особенности гуаши</w:t>
      </w:r>
      <w:r w:rsidRPr="00BA372E">
        <w:rPr>
          <w:rFonts w:ascii="Times New Roman" w:eastAsia="Times New Roman" w:hAnsi="Times New Roman" w:cs="Times New Roman"/>
          <w:b/>
          <w:i/>
          <w:sz w:val="24"/>
          <w:szCs w:val="24"/>
          <w:lang w:eastAsia="ru-RU"/>
        </w:rPr>
        <w:t xml:space="preserve">: </w:t>
      </w:r>
      <w:r w:rsidRPr="00BA372E">
        <w:rPr>
          <w:rFonts w:ascii="Times New Roman" w:eastAsia="Times New Roman" w:hAnsi="Times New Roman" w:cs="Times New Roman"/>
          <w:sz w:val="24"/>
          <w:szCs w:val="24"/>
          <w:lang w:eastAsia="ru-RU"/>
        </w:rPr>
        <w:t xml:space="preserve">плотность, густая консистенция, возможность использования для перекрытия одного слоя краски другим, легкость смешивания, возможность получения разнообразных спецэффектов.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i/>
          <w:sz w:val="24"/>
          <w:szCs w:val="24"/>
          <w:lang w:eastAsia="ru-RU"/>
        </w:rPr>
        <w:t>Особенности акварели</w:t>
      </w:r>
      <w:r w:rsidRPr="00BA372E">
        <w:rPr>
          <w:rFonts w:ascii="Times New Roman" w:eastAsia="Times New Roman" w:hAnsi="Times New Roman" w:cs="Times New Roman"/>
          <w:b/>
          <w:i/>
          <w:sz w:val="24"/>
          <w:szCs w:val="24"/>
          <w:lang w:eastAsia="ru-RU"/>
        </w:rPr>
        <w:t>:</w:t>
      </w:r>
      <w:r w:rsidRPr="00BA372E">
        <w:rPr>
          <w:rFonts w:ascii="Times New Roman" w:eastAsia="Times New Roman" w:hAnsi="Times New Roman" w:cs="Times New Roman"/>
          <w:sz w:val="24"/>
          <w:szCs w:val="24"/>
          <w:lang w:eastAsia="ru-RU"/>
        </w:rPr>
        <w:t xml:space="preserve"> прозрачность, «нежность». Знакомство с различными приемами работы акварелью. Особенности рисования по сухой и влажной бумаге (вливания цвета в цвет).</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Экспериментирование в работе с акварелью (снятие краски губкой, использование соли и выдувание соломинкой акварельных клякс).</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Работа с красками. Выполнение заданий: «Танец дружных красок», «Ссора красок», «Сказочные коврики», «Витражные окошки». Работа в дидактическом альбоме.</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2.2. Королева Кисточка и волшебные превращения красок.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историей возникновения кисти. Различные типы кистей: жёсткие и мягкие, круглые и плоские, большие и маленькие. Правила работы и уход за кистями. Понятие различных видов мазков, полученных при разном нажиме на кисть: «штрих-дождик», «звёздочка», «кирпичик», «волна». Главные краски на службе у Королевы Кисточки (красная, синяя, жёлтая), секрет их волшебства. Способы получения составных цветов путем смешивания главных красок.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«Цветик-семицветик», «Праздничный букет», «Салют», «Божья коровка и мухомор».</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2.3. Цыпленок.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Сюжетное рисование, интерпретация литературного опыта. Закрепление понятия об основных цветах.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2.4. Море.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Сюжетное рисование, интерпретация литературного опыта. Закрепление понятия об основных цветах.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2.5. Цветные кляксы. Составные цвета.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Умение смешивать краски и получать красивые цветовые пятна. Получение пятна-отпечатка в технике «монотипия». Дорисовка красочного пятна.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«Цветные сны», «Волшебные бабочки», «Чудо-юдо».</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2.6. Гармония цвета. Разноцветная страна. Радуга.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сочетания одного и того же цвета. Знакомство с гармоническим сочетанием цвета и «красочным винегретом».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Практическое занятие. </w:t>
      </w:r>
      <w:r w:rsidRPr="00BA372E">
        <w:rPr>
          <w:rFonts w:ascii="Times New Roman" w:eastAsia="Times New Roman" w:hAnsi="Times New Roman" w:cs="Times New Roman"/>
          <w:sz w:val="24"/>
          <w:szCs w:val="24"/>
          <w:lang w:eastAsia="ru-RU"/>
        </w:rPr>
        <w:t>Примерные задания: «Дары осени», «Праздничный букет», «Зимняя сказка».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2.7. Оттенки. Красочное настроение.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Деления цветов на насыщенные (яркие) и малонасыщенные (блеклые). Насыщенность как степень отличия цвета от серого. Приёмы постепенного добавления в </w:t>
      </w:r>
      <w:r w:rsidRPr="00BA372E">
        <w:rPr>
          <w:rFonts w:ascii="Times New Roman" w:eastAsia="Times New Roman" w:hAnsi="Times New Roman" w:cs="Times New Roman"/>
          <w:sz w:val="24"/>
          <w:szCs w:val="24"/>
          <w:lang w:eastAsia="ru-RU"/>
        </w:rPr>
        <w:lastRenderedPageBreak/>
        <w:t>яркий цвет белой или чёрной краски. Блеклые красочные сочетания. Изменения «настроения цвета» при добавлении белой краски. Цветовые ощущения в результате добавления белой краски (нежность, лёгкость, воздушность). Цветовые ощущения при добавлении чёрной краски цвета (тяжесть, тревожность, загадочность).</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«Воздушные замки», «Дремучий лес».</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Тема 2.8. Краски утра.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Интерпретация музыкального опыта. Закрепление понятия об оттенках.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2.9. Серо-чёрный мир красок. Темные оттенки.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Ахроматические цвета (цвета бесцветные, различающиеся по светлоте). Богатство оттенков серого цвета. «Волшебные» возможности ахроматической палитры и деление цветов от светло-серого до чёрного. Понятие возможной перспективы при использовании ахроматических цветов (дальше – светлее, ближе – темнее).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«Сказочные горы», «Кошка у окошка», «Туман».</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2.10. Спектр.</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о спектре (цветовом круге). Закономерность расположения цветов в спектре. Опыт со спектром.</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2.11-2.12. Праздник тёплых и холодных цветов.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богатой красочной палитрой на примере природных явлений (гроза, снежная буря, огонь, извержение вулкана). Деление цветов на тёплые и холодные. Особенности тёплых цветов (ощущение тепла, согревания). Особенности холодных цветов (чувство прохлады). Взаимодополнения тёплых и холодных цветов.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упражнение на зрительную и ассоциативную память «Холод – тепло», «Сказочное солнышко», «Золотая рыбка», «Морское дно», «Зимний лес».</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2.13. Хитрые цвета.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о двойственных цветах (зеленый и фиолетовый). Работа в дидактическом альбоме.</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2.14. Сближение  цвета. Контрастные  цвета.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Три пары контрастных цветов: жёлтый – синий, красный – зелёный, оранжевый – фиолетовый. Использование контраста цвета для</w:t>
      </w:r>
      <w:r w:rsidRPr="00BA372E">
        <w:rPr>
          <w:rFonts w:ascii="Times New Roman" w:eastAsia="Times New Roman" w:hAnsi="Times New Roman" w:cs="Times New Roman"/>
          <w:color w:val="FF0000"/>
          <w:sz w:val="24"/>
          <w:szCs w:val="24"/>
          <w:lang w:eastAsia="ru-RU"/>
        </w:rPr>
        <w:t xml:space="preserve"> </w:t>
      </w:r>
      <w:r w:rsidRPr="00BA372E">
        <w:rPr>
          <w:rFonts w:ascii="Times New Roman" w:eastAsia="Times New Roman" w:hAnsi="Times New Roman" w:cs="Times New Roman"/>
          <w:sz w:val="24"/>
          <w:szCs w:val="24"/>
          <w:lang w:eastAsia="ru-RU"/>
        </w:rPr>
        <w:t>выделения главного.</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Примерные задания: «Огни цирка», «Сказочная птица», «Теремок».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3. Рисунок.</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 как непосредственный вид искусства. Рисунок простым карандашом, фломастером, шариковой или гелевой ручкой, углём, пастелью, тушью, восковыми мелками.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3.1. Волшебная линия.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Линии – начало всех начал. Классификация линий: короткие и длинные, простые и сложные, толстые и тонкие. «Характер линий» (злой, весёлый, спокойный, зубастый, хитрый, прыгучий).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«Линейная фантазия», «Лабиринты».</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3.2. Точка.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Точка – «подружка» линии. Способы получения точки на бумаги: лёгкое касание карандаша, касание другого рисующего предмета. «Характер точек»: жирные и тонкие, большие и маленькие, круглые и сложной формы. Техника пуантелизма (создание изображения при помощи одних лишь точек). Особенности работы в технике пуантелизма с использованием разнообразных изобразительных материалов (маркеры, пастель, цветные фломастеры и карандаши). Работа в дидактическом альбоме «Три приятеля больших: точка, линия и штрих».</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«Мир насекомых под микроскопом», «Черепашки в пустыне», «Волшебные поляны».</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Тема 3.3. Пятно.</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Пятно как украшение рисунка. «Характер пятен». Зависимость пятен от их плотности, размера и тональности. Техника создание пятна в рисунке. Изображение пятна разными способами: различным нажимом на рисовальный инструмент, наслоением штрихов друг на друга, нанесением на лист бумаги множества точек, сеточек или других элементов. Пятно, полученное с помощью заливки тушью (четкий контур, схожесть с силуэтом).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«Танец бабочек», «Образ доброго и злого сказочного героя».</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3.4. Три приятеля больших: точка, линия и штрих.</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Показать особенности выполнения работы, используя различные средства выразительности рисунка. Побуждать к стремлению отражать себя через средства выразительности рисунка. Работа в дидактическом альбоме «Три приятеля больших: точка, линия и штрих».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3.5. Форма.</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Понимание формы предмета. Знакомство с различными видами форм (геометрическими, природными, фантазийными), способы их изображения на бумаге. Формы и ассоциации.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Задания-игры: «Построй сказочный город», «Дорисуй чудо-юдо», «Отгадай фантастическое животное».</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3.6. Контраст форм.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Контраст форм на примере осенних листьев и деревьев. Природа – самая талантливая художница (разнообразие «растительного царства»; различные природные формы и их строение). Соединение и комбинирование между собой различных контрастных форм.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«Листопад», «Дары осени», «Лесной хоровод».</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4. Декоративное рисование.</w:t>
      </w:r>
    </w:p>
    <w:p w:rsidR="009B4039" w:rsidRPr="00BA372E" w:rsidRDefault="009B4039" w:rsidP="009B4039">
      <w:pPr>
        <w:spacing w:after="0" w:line="240" w:lineRule="auto"/>
        <w:ind w:firstLine="708"/>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Декоративное рисование и его роль в развитии детей младшего школьного возраста. Декоративное рисование и возможности развития абстрактного мышления, творческой импровизации ребёнка.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4.1. Ритм.</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о ритме. Ритм окружает нас всюду. Работа в дидактической альбоме «Три приятеля больших: точка, линия и штрих»</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4.2. Чудесное ритмопревращение.</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Преобразование ритма фигур в цветовой ритм, ритм настроения. Упражнения на нахождение ритма в окружающем.</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4.3. Симметрия.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Понятие симметрии и асимметрии на примерах природных форм. Использование средней линии как вспомогательной при рисовании симметричной фигуры. Два игровых способа изображения симметрии: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одновременное рисование двумя руками сразу;</w:t>
      </w:r>
    </w:p>
    <w:p w:rsidR="009B4039" w:rsidRPr="00BA372E" w:rsidRDefault="009B4039" w:rsidP="009B4039">
      <w:pPr>
        <w:spacing w:after="0" w:line="240" w:lineRule="auto"/>
        <w:ind w:firstLine="709"/>
        <w:jc w:val="both"/>
        <w:rPr>
          <w:rFonts w:ascii="Times New Roman" w:eastAsia="Times New Roman" w:hAnsi="Times New Roman" w:cs="Times New Roman"/>
          <w:color w:val="00B050"/>
          <w:sz w:val="24"/>
          <w:szCs w:val="24"/>
          <w:lang w:eastAsia="ru-RU"/>
        </w:rPr>
      </w:pPr>
      <w:r w:rsidRPr="00BA372E">
        <w:rPr>
          <w:rFonts w:ascii="Times New Roman" w:eastAsia="Times New Roman" w:hAnsi="Times New Roman" w:cs="Times New Roman"/>
          <w:sz w:val="24"/>
          <w:szCs w:val="24"/>
          <w:lang w:eastAsia="ru-RU"/>
        </w:rPr>
        <w:t>- использование сложенного листа бумаги в технике «монотипия» с дальнейшей прорисовкой деталей.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Задания-игры: «Чего на свете не бывает?», «Чудо-бабочка», «Образ из пятна».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4.4. Стилизация.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Стилизация как упрощение и обобщение природных форм. Особенности художественного видения мира детьми 7-8 лет: яркость восприятия, плоскостное мышление, двухмерность изображения. Стилизация как способ детского рисования. Знакомство с лучшими образцами народного творчества (прялки, туеса, вышивка, дымковская игрушка и др.).</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«Жар-птица», «Древо жизни», «Сказочные кони».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lastRenderedPageBreak/>
        <w:t>Тема 4.5. Декоративные узоры.</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Узоры как средство украшения. Узоры, созданные природой (снежинки, ледяные узоры на стекле). Узоры, придуманные художником. Выразительные возможности и многообразие узоров.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с использованием необычных для рисования предметов – ватных палочек, расчёски, кулинарных формочек: «Узорчатые змейки», «Взлохмаченные человечки», «Пёстрая черепашка».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4.6. Орнамент.</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Орнамент – повторение рисунка через определённый интервал. Тайна ритма и создание с его помощью сложных узоров и орнамента (растительные и геометрические орнаменты).</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«Весёлые строчки», «Мамины бусы», «Цветочные гирлянды».</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4.7. Сказочная композиция.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Сказка – любимый жанр художников. Сказка, увиденная глазами художника. Работа от эскиза («сказочной разминки») до композиции. Разнообразный характер сказочных героев.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«Оживший зачарованный мир», «Чудо-богатыри», «Добрая сказка».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5. Конструирование из бумаги.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Конструирование из бумаги и его художественные возможности. Основные способы работы с бумагой. Способы сгибания, разрезания, склеивания бумаги.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5.1. Работа с рваной бумагой.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Рваная аппликация.</w:t>
      </w:r>
      <w:r w:rsidRPr="00BA372E">
        <w:rPr>
          <w:rFonts w:ascii="Times New Roman" w:eastAsia="Times New Roman" w:hAnsi="Times New Roman" w:cs="Times New Roman"/>
          <w:color w:val="FF0000"/>
          <w:sz w:val="24"/>
          <w:szCs w:val="24"/>
          <w:lang w:eastAsia="ru-RU"/>
        </w:rPr>
        <w:t xml:space="preserve"> </w:t>
      </w:r>
      <w:r w:rsidRPr="00BA372E">
        <w:rPr>
          <w:rFonts w:ascii="Times New Roman" w:eastAsia="Times New Roman" w:hAnsi="Times New Roman" w:cs="Times New Roman"/>
          <w:sz w:val="24"/>
          <w:szCs w:val="24"/>
          <w:lang w:eastAsia="ru-RU"/>
        </w:rPr>
        <w:t>Развитие мелкой моторики, подготовка детских пальчиков для более сложных действий.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«Лоскутный коврик», «Петушок – золотой гребешок и ребятки-цыплятки».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5.2. Работа с мятой бумагой.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Пластичная техника мятой бумаги. «Лепка» из мятой бумаги. Возможности мятой бумаги в удержании формы. Эффекты поверхности мятой бумаги. Фигурки из тонкой цветной бумаги. Роль техники мятой бумаги в формировании интереса детей к художественному творчеству и в развитии мелкой моторики.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«Лепим снеговика», «Лепим бабочку».</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5.3.  Смешанная техника (скручивание,</w:t>
      </w:r>
      <w:r w:rsidRPr="00BA372E">
        <w:rPr>
          <w:rFonts w:ascii="Times New Roman" w:eastAsia="Times New Roman" w:hAnsi="Times New Roman" w:cs="Times New Roman"/>
          <w:sz w:val="24"/>
          <w:szCs w:val="24"/>
          <w:lang w:eastAsia="ru-RU"/>
        </w:rPr>
        <w:t xml:space="preserve"> </w:t>
      </w:r>
      <w:r w:rsidRPr="00BA372E">
        <w:rPr>
          <w:rFonts w:ascii="Times New Roman" w:eastAsia="Times New Roman" w:hAnsi="Times New Roman" w:cs="Times New Roman"/>
          <w:b/>
          <w:sz w:val="24"/>
          <w:szCs w:val="24"/>
          <w:lang w:eastAsia="ru-RU"/>
        </w:rPr>
        <w:t>складывание, резание бумаги).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Разнообразие сортов бумаги: от рыхлой до гладкой, от тончайшей, прозрачной до шершавой и плотной. Использование свойств различных сортов бумаги</w:t>
      </w:r>
      <w:r w:rsidRPr="00BA372E">
        <w:rPr>
          <w:rFonts w:ascii="Times New Roman" w:eastAsia="Times New Roman" w:hAnsi="Times New Roman" w:cs="Times New Roman"/>
          <w:color w:val="00B050"/>
          <w:sz w:val="24"/>
          <w:szCs w:val="24"/>
          <w:lang w:eastAsia="ru-RU"/>
        </w:rPr>
        <w:t xml:space="preserve"> </w:t>
      </w:r>
      <w:r w:rsidRPr="00BA372E">
        <w:rPr>
          <w:rFonts w:ascii="Times New Roman" w:eastAsia="Times New Roman" w:hAnsi="Times New Roman" w:cs="Times New Roman"/>
          <w:sz w:val="24"/>
          <w:szCs w:val="24"/>
          <w:lang w:eastAsia="ru-RU"/>
        </w:rPr>
        <w:t>в разнообразных игровых приёмах (скручивание, скатывание, сгибание, резание бумаги и т.д.).</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«Волшебный лес», «Смешные человечки», «Маскарадные маски».</w:t>
      </w:r>
    </w:p>
    <w:p w:rsidR="002778A0" w:rsidRDefault="002778A0" w:rsidP="009B4039">
      <w:pPr>
        <w:spacing w:after="0" w:line="240" w:lineRule="auto"/>
        <w:ind w:firstLine="709"/>
        <w:jc w:val="both"/>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6. Выразительные средства графических материалов</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Разнообразие выразительных средств графических материалов. Художественные образы, создаваемые с помощью графических материалов: добрые и злые, весёлые и грустные, простые и загадочные.</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6.1. Цветные карандаши.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Техника работы цветными карандашами. Создание многочисленных оттенков цвета путем мягкого сплавления разных цветных карандашей.</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«Цветной ветер», «Принцесса Осень», «Разноцветные ёжики».</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6.2. Гелевые ручки, тушь.</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Знакомство с выразительными возможностями работы гелевой ручкой и тушью. Создание разнообразных линий (изящных и тонких или резких и жёстких). Рисование </w:t>
      </w:r>
      <w:r w:rsidRPr="00BA372E">
        <w:rPr>
          <w:rFonts w:ascii="Times New Roman" w:eastAsia="Times New Roman" w:hAnsi="Times New Roman" w:cs="Times New Roman"/>
          <w:sz w:val="24"/>
          <w:szCs w:val="24"/>
          <w:lang w:eastAsia="ru-RU"/>
        </w:rPr>
        <w:lastRenderedPageBreak/>
        <w:t>непрерывной линией и короткими мини-черточками (штрихами). Работа пером и тушью по влажной бумаге для передачи в рисунке характера «пушистого» пятна.</w:t>
      </w:r>
    </w:p>
    <w:p w:rsidR="009B4039" w:rsidRPr="00BA372E" w:rsidRDefault="009B4039" w:rsidP="00AA554E">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«Лесной волшебник</w:t>
      </w:r>
      <w:r w:rsidR="00AA554E" w:rsidRPr="00BA372E">
        <w:rPr>
          <w:rFonts w:ascii="Times New Roman" w:eastAsia="Times New Roman" w:hAnsi="Times New Roman" w:cs="Times New Roman"/>
          <w:sz w:val="24"/>
          <w:szCs w:val="24"/>
          <w:lang w:eastAsia="ru-RU"/>
        </w:rPr>
        <w:t>», «В траве», «Паук и паутина».</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6.3. Восковые мелки, фломастеры.</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Знакомство с техникой работы восковыми мелками и фломастерами. Экспериментирование с цветом (накладывание одного слоя на другой). Граттаж – процарапывание по восковому фону рисунка, залитого черной тушью. Рисование различными видами фломастеров (тонкими и широкими, цветными и монохромными).</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«Весёлые и грустные клоуны», «Карусель».</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Тема 6.4. Пастель, уголь.</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Художественная возможность пастели, угля. Различные приемы работы: растушевка пальцем, рисование боковинкой и кончиком. Рисование на шероховатой тонированной бумаге: техника свободного, размашистого штриха с эффектом воздушности (пастель) и бархатностью (уголь).</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Практическое занятие.</w:t>
      </w:r>
      <w:r w:rsidRPr="00BA372E">
        <w:rPr>
          <w:rFonts w:ascii="Times New Roman" w:eastAsia="Times New Roman" w:hAnsi="Times New Roman" w:cs="Times New Roman"/>
          <w:sz w:val="24"/>
          <w:szCs w:val="24"/>
          <w:lang w:eastAsia="ru-RU"/>
        </w:rPr>
        <w:t xml:space="preserve"> Выполнение заданий: «Золотой сон», «Букет в вазе», «Сказочный герой».</w:t>
      </w:r>
    </w:p>
    <w:p w:rsidR="003D4B6F" w:rsidRPr="00BA372E" w:rsidRDefault="003D4B6F" w:rsidP="009B4039">
      <w:pPr>
        <w:spacing w:after="0" w:line="240" w:lineRule="auto"/>
        <w:ind w:firstLine="709"/>
        <w:jc w:val="both"/>
        <w:rPr>
          <w:rFonts w:ascii="Times New Roman" w:eastAsia="Times New Roman" w:hAnsi="Times New Roman" w:cs="Times New Roman"/>
          <w:sz w:val="24"/>
          <w:szCs w:val="24"/>
          <w:lang w:eastAsia="ru-RU"/>
        </w:rPr>
      </w:pPr>
    </w:p>
    <w:p w:rsidR="009B4039" w:rsidRPr="00BA372E" w:rsidRDefault="002F090F"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7</w:t>
      </w:r>
      <w:r w:rsidR="009B4039" w:rsidRPr="00BA372E">
        <w:rPr>
          <w:rFonts w:ascii="Times New Roman" w:eastAsia="Times New Roman" w:hAnsi="Times New Roman" w:cs="Times New Roman"/>
          <w:b/>
          <w:sz w:val="24"/>
          <w:szCs w:val="24"/>
          <w:lang w:eastAsia="ru-RU"/>
        </w:rPr>
        <w:t>. Экскурсии в музеи и на выставки</w:t>
      </w:r>
    </w:p>
    <w:p w:rsidR="009B4039" w:rsidRPr="00BA372E" w:rsidRDefault="009B4039" w:rsidP="009B4039">
      <w:pPr>
        <w:spacing w:after="0" w:line="240" w:lineRule="auto"/>
        <w:ind w:firstLine="709"/>
        <w:jc w:val="both"/>
        <w:rPr>
          <w:rFonts w:ascii="Times New Roman" w:eastAsia="Times New Roman" w:hAnsi="Times New Roman" w:cs="Times New Roman"/>
          <w:spacing w:val="-8"/>
          <w:sz w:val="24"/>
          <w:szCs w:val="24"/>
          <w:lang w:eastAsia="ru-RU"/>
        </w:rPr>
      </w:pPr>
      <w:r w:rsidRPr="00BA372E">
        <w:rPr>
          <w:rFonts w:ascii="Times New Roman" w:eastAsia="Times New Roman" w:hAnsi="Times New Roman" w:cs="Times New Roman"/>
          <w:sz w:val="24"/>
          <w:szCs w:val="24"/>
          <w:lang w:eastAsia="ru-RU"/>
        </w:rPr>
        <w:t xml:space="preserve">Посещение художественных музеев и выставок, знакомство с произведениями искусства (живописью, графикой, скульптурой). </w:t>
      </w:r>
      <w:r w:rsidRPr="00BA372E">
        <w:rPr>
          <w:rFonts w:ascii="Times New Roman" w:eastAsia="Times New Roman" w:hAnsi="Times New Roman" w:cs="Times New Roman"/>
          <w:spacing w:val="-8"/>
          <w:sz w:val="24"/>
          <w:szCs w:val="24"/>
          <w:lang w:eastAsia="ru-RU"/>
        </w:rPr>
        <w:t xml:space="preserve">Путешествие в мир искусства: </w:t>
      </w:r>
      <w:r w:rsidR="00AA554E" w:rsidRPr="00BA372E">
        <w:rPr>
          <w:rFonts w:ascii="Times New Roman" w:eastAsia="Times New Roman" w:hAnsi="Times New Roman" w:cs="Times New Roman"/>
          <w:spacing w:val="-8"/>
          <w:sz w:val="24"/>
          <w:szCs w:val="24"/>
          <w:lang w:eastAsia="ru-RU"/>
        </w:rPr>
        <w:t>«Музей истории и культурного наследия Агрызского муниципального района Республики Татарстан»</w:t>
      </w:r>
    </w:p>
    <w:p w:rsidR="009B4039" w:rsidRPr="00BA372E" w:rsidRDefault="002F090F"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Раздел 8</w:t>
      </w:r>
      <w:r w:rsidR="009B4039" w:rsidRPr="00BA372E">
        <w:rPr>
          <w:rFonts w:ascii="Times New Roman" w:eastAsia="Times New Roman" w:hAnsi="Times New Roman" w:cs="Times New Roman"/>
          <w:b/>
          <w:sz w:val="24"/>
          <w:szCs w:val="24"/>
          <w:lang w:eastAsia="ru-RU"/>
        </w:rPr>
        <w:t>. Итоговое занятие</w:t>
      </w:r>
      <w:r w:rsidR="009B4039" w:rsidRPr="00BA372E">
        <w:rPr>
          <w:rFonts w:ascii="Times New Roman" w:eastAsia="Times New Roman" w:hAnsi="Times New Roman" w:cs="Times New Roman"/>
          <w:sz w:val="24"/>
          <w:szCs w:val="24"/>
          <w:lang w:eastAsia="ru-RU"/>
        </w:rPr>
        <w:t xml:space="preserve">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Тестирование для проверки теоретических знаний обучающихся.</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Просмотр учебных работ и творческих заданий за учебный год.</w:t>
      </w:r>
    </w:p>
    <w:p w:rsidR="00205AB5" w:rsidRPr="00BA372E" w:rsidRDefault="00205AB5" w:rsidP="00205AB5">
      <w:pPr>
        <w:rPr>
          <w:rFonts w:ascii="Times New Roman" w:hAnsi="Times New Roman" w:cs="Times New Roman"/>
          <w:sz w:val="24"/>
          <w:szCs w:val="24"/>
          <w:lang w:eastAsia="ru-RU"/>
        </w:rPr>
      </w:pPr>
    </w:p>
    <w:p w:rsidR="00754052" w:rsidRPr="0013424C" w:rsidRDefault="00205AB5" w:rsidP="00205AB5">
      <w:pPr>
        <w:pStyle w:val="2"/>
        <w:jc w:val="center"/>
        <w:rPr>
          <w:rFonts w:ascii="Times New Roman" w:hAnsi="Times New Roman"/>
          <w:color w:val="auto"/>
          <w:sz w:val="24"/>
          <w:szCs w:val="24"/>
        </w:rPr>
      </w:pPr>
      <w:bookmarkStart w:id="14" w:name="_Toc11697458"/>
      <w:r w:rsidRPr="0013424C">
        <w:rPr>
          <w:rFonts w:ascii="Times New Roman" w:hAnsi="Times New Roman"/>
          <w:color w:val="auto"/>
          <w:sz w:val="24"/>
          <w:szCs w:val="24"/>
        </w:rPr>
        <w:t>Методическое обеспечение</w:t>
      </w:r>
      <w:bookmarkEnd w:id="14"/>
    </w:p>
    <w:p w:rsidR="0063261D" w:rsidRPr="00DF01EB" w:rsidRDefault="00BF4F84" w:rsidP="00205AB5">
      <w:pPr>
        <w:pStyle w:val="aff3"/>
        <w:rPr>
          <w:rFonts w:ascii="Times New Roman" w:eastAsia="Times New Roman" w:hAnsi="Times New Roman" w:cs="Times New Roman"/>
          <w:b/>
          <w:color w:val="auto"/>
        </w:rPr>
      </w:pPr>
      <w:r w:rsidRPr="0013424C">
        <w:rPr>
          <w:rFonts w:ascii="Times New Roman" w:eastAsia="Times New Roman" w:hAnsi="Times New Roman" w:cs="Times New Roman"/>
          <w:color w:val="auto"/>
        </w:rPr>
        <w:t xml:space="preserve">     </w:t>
      </w:r>
      <w:r w:rsidR="0063261D" w:rsidRPr="00DF01EB">
        <w:rPr>
          <w:rFonts w:ascii="Times New Roman" w:eastAsia="Times New Roman" w:hAnsi="Times New Roman" w:cs="Times New Roman"/>
          <w:b/>
          <w:color w:val="auto"/>
        </w:rPr>
        <w:t>Обеспечение программы различными видами методической продукции.</w:t>
      </w:r>
    </w:p>
    <w:p w:rsidR="0063261D" w:rsidRPr="00BA372E" w:rsidRDefault="00BF4F84" w:rsidP="00BF4F84">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Программа обеспечена разнообразными</w:t>
      </w:r>
      <w:r w:rsidRPr="00BA372E">
        <w:rPr>
          <w:rFonts w:ascii="Times New Roman" w:eastAsia="Times New Roman" w:hAnsi="Times New Roman" w:cs="Times New Roman"/>
          <w:sz w:val="24"/>
          <w:szCs w:val="24"/>
          <w:lang w:eastAsia="ru-RU"/>
        </w:rPr>
        <w:t xml:space="preserve"> видами методической продукции. Х</w:t>
      </w:r>
      <w:r w:rsidRPr="00BA372E">
        <w:rPr>
          <w:rFonts w:ascii="Times New Roman" w:eastAsia="Times New Roman" w:hAnsi="Times New Roman" w:cs="Times New Roman"/>
          <w:b/>
          <w:i/>
          <w:sz w:val="24"/>
          <w:szCs w:val="24"/>
          <w:lang w:eastAsia="ru-RU"/>
        </w:rPr>
        <w:t>удожественно-творческие иг</w:t>
      </w:r>
      <w:r w:rsidR="0013424C">
        <w:rPr>
          <w:rFonts w:ascii="Times New Roman" w:eastAsia="Times New Roman" w:hAnsi="Times New Roman" w:cs="Times New Roman"/>
          <w:b/>
          <w:i/>
          <w:sz w:val="24"/>
          <w:szCs w:val="24"/>
          <w:lang w:eastAsia="ru-RU"/>
        </w:rPr>
        <w:t>р</w:t>
      </w:r>
      <w:r w:rsidRPr="00BA372E">
        <w:rPr>
          <w:rFonts w:ascii="Times New Roman" w:eastAsia="Times New Roman" w:hAnsi="Times New Roman" w:cs="Times New Roman"/>
          <w:b/>
          <w:i/>
          <w:sz w:val="24"/>
          <w:szCs w:val="24"/>
          <w:lang w:eastAsia="ru-RU"/>
        </w:rPr>
        <w:t>ы</w:t>
      </w:r>
      <w:r w:rsidRPr="00BA372E">
        <w:rPr>
          <w:rFonts w:ascii="Times New Roman" w:eastAsia="Times New Roman" w:hAnsi="Times New Roman" w:cs="Times New Roman"/>
          <w:sz w:val="24"/>
          <w:szCs w:val="24"/>
          <w:lang w:eastAsia="ru-RU"/>
        </w:rPr>
        <w:t xml:space="preserve"> адаптированны</w:t>
      </w:r>
      <w:r w:rsidR="0063261D" w:rsidRPr="00BA372E">
        <w:rPr>
          <w:rFonts w:ascii="Times New Roman" w:eastAsia="Times New Roman" w:hAnsi="Times New Roman" w:cs="Times New Roman"/>
          <w:sz w:val="24"/>
          <w:szCs w:val="24"/>
          <w:lang w:eastAsia="ru-RU"/>
        </w:rPr>
        <w:t xml:space="preserve"> для детей младшего школьного и среднего возраста. Это и ситуативные импровизационные игры, возникающие прямо по ходу отдельных занятий, и заранее спланированные педагогом игры и игровые ситуации, в которые дети охотно включаются, изучая те или иные разделы и темы (например, «Сказка про гусениц-сестренок», фантазийная игра «Цветные сны», «Звери в стране красок», «Танцующие кисточки» и др.).</w:t>
      </w:r>
    </w:p>
    <w:p w:rsidR="0063261D" w:rsidRPr="00BA372E" w:rsidRDefault="00BF4F84" w:rsidP="00BF4F8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Чтобы занятия были увлекательными и интересными, а работа вызывала у детей чувство радости и удовлетворения, педагогу необходимо создать такие условия для проведения образовательного процесса, при которых познавательная и созидательная деятельность переплетались бы со </w:t>
      </w:r>
      <w:r w:rsidR="0063261D" w:rsidRPr="00BA372E">
        <w:rPr>
          <w:rFonts w:ascii="Times New Roman" w:eastAsia="Times New Roman" w:hAnsi="Times New Roman" w:cs="Times New Roman"/>
          <w:b/>
          <w:i/>
          <w:sz w:val="24"/>
          <w:szCs w:val="24"/>
          <w:lang w:eastAsia="ru-RU"/>
        </w:rPr>
        <w:t>зрелищно-игровым</w:t>
      </w:r>
      <w:r w:rsidR="0063261D" w:rsidRPr="00BA372E">
        <w:rPr>
          <w:rFonts w:ascii="Times New Roman" w:eastAsia="Times New Roman" w:hAnsi="Times New Roman" w:cs="Times New Roman"/>
          <w:sz w:val="24"/>
          <w:szCs w:val="24"/>
          <w:lang w:eastAsia="ru-RU"/>
        </w:rPr>
        <w:t xml:space="preserve"> процессом. Такая установка не только соответствует возрасту детей, для которых предназначена программа, но и помогает выявить творческие способности детей с учетом возраста и индивидуальности каждого ребенка, ведь дети принимаются в студию с разной степенью одаренности и различным уровнем исходной базовой подготовки. Поэтому так важно обеспечить индивидуальный подход к каждому ребенку. </w:t>
      </w:r>
    </w:p>
    <w:p w:rsidR="0063261D" w:rsidRPr="00BA372E" w:rsidRDefault="00BF4F84" w:rsidP="00BF4F8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Игра в этом плане имеет особое значение. Она помогает педагогу выстроить образовательный процесс по принципу от простого к сложному; освоить материал  в соответствии с индивидуальными возможностями ребенка, создав при этом каждому ситуацию успеха, ведь каждый ребенок – уникальная личность. Он обладает своим характером, темпераментом, чувствами, увлечениями. У каждого – свой ритм и темп работы. </w:t>
      </w:r>
    </w:p>
    <w:p w:rsidR="0063261D" w:rsidRPr="00BA372E" w:rsidRDefault="00BF4F84" w:rsidP="00BF4F84">
      <w:pPr>
        <w:spacing w:after="0" w:line="240" w:lineRule="auto"/>
        <w:jc w:val="both"/>
        <w:rPr>
          <w:rFonts w:ascii="Times New Roman" w:eastAsia="Times New Roman" w:hAnsi="Times New Roman" w:cs="Times New Roman"/>
          <w:spacing w:val="-8"/>
          <w:sz w:val="24"/>
          <w:szCs w:val="24"/>
          <w:lang w:eastAsia="ru-RU"/>
        </w:rPr>
      </w:pPr>
      <w:r w:rsidRPr="00BA372E">
        <w:rPr>
          <w:rFonts w:ascii="Times New Roman" w:eastAsia="Times New Roman" w:hAnsi="Times New Roman" w:cs="Times New Roman"/>
          <w:spacing w:val="-8"/>
          <w:sz w:val="24"/>
          <w:szCs w:val="24"/>
          <w:lang w:eastAsia="ru-RU"/>
        </w:rPr>
        <w:lastRenderedPageBreak/>
        <w:t xml:space="preserve">     </w:t>
      </w:r>
      <w:r w:rsidR="0063261D" w:rsidRPr="00BA372E">
        <w:rPr>
          <w:rFonts w:ascii="Times New Roman" w:eastAsia="Times New Roman" w:hAnsi="Times New Roman" w:cs="Times New Roman"/>
          <w:spacing w:val="-8"/>
          <w:sz w:val="24"/>
          <w:szCs w:val="24"/>
          <w:lang w:eastAsia="ru-RU"/>
        </w:rPr>
        <w:t xml:space="preserve">Также игра объединяет детей, содействует формированию детского коллектива. С этой целью используются </w:t>
      </w:r>
      <w:r w:rsidR="0063261D" w:rsidRPr="00BA372E">
        <w:rPr>
          <w:rFonts w:ascii="Times New Roman" w:eastAsia="Times New Roman" w:hAnsi="Times New Roman" w:cs="Times New Roman"/>
          <w:b/>
          <w:i/>
          <w:spacing w:val="-8"/>
          <w:sz w:val="24"/>
          <w:szCs w:val="24"/>
          <w:lang w:eastAsia="ru-RU"/>
        </w:rPr>
        <w:t xml:space="preserve">практические задания, </w:t>
      </w:r>
      <w:r w:rsidR="0063261D" w:rsidRPr="00BA372E">
        <w:rPr>
          <w:rFonts w:ascii="Times New Roman" w:eastAsia="Times New Roman" w:hAnsi="Times New Roman" w:cs="Times New Roman"/>
          <w:spacing w:val="-8"/>
          <w:sz w:val="24"/>
          <w:szCs w:val="24"/>
          <w:lang w:eastAsia="ru-RU"/>
        </w:rPr>
        <w:t>выполнение которых</w:t>
      </w:r>
      <w:r w:rsidR="0063261D" w:rsidRPr="00BA372E">
        <w:rPr>
          <w:rFonts w:ascii="Times New Roman" w:eastAsia="Times New Roman" w:hAnsi="Times New Roman" w:cs="Times New Roman"/>
          <w:b/>
          <w:i/>
          <w:spacing w:val="-8"/>
          <w:sz w:val="24"/>
          <w:szCs w:val="24"/>
          <w:lang w:eastAsia="ru-RU"/>
        </w:rPr>
        <w:t xml:space="preserve"> </w:t>
      </w:r>
      <w:r w:rsidR="0063261D" w:rsidRPr="00BA372E">
        <w:rPr>
          <w:rFonts w:ascii="Times New Roman" w:eastAsia="Times New Roman" w:hAnsi="Times New Roman" w:cs="Times New Roman"/>
          <w:spacing w:val="-8"/>
          <w:sz w:val="24"/>
          <w:szCs w:val="24"/>
          <w:lang w:eastAsia="ru-RU"/>
        </w:rPr>
        <w:t xml:space="preserve">предполагает организацию коллективной работы детей. </w:t>
      </w:r>
    </w:p>
    <w:p w:rsidR="0063261D" w:rsidRPr="00BA372E" w:rsidRDefault="00BF4F84" w:rsidP="00BF4F84">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В программу включены</w:t>
      </w:r>
      <w:r w:rsidR="0063261D"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b/>
          <w:i/>
          <w:sz w:val="24"/>
          <w:szCs w:val="24"/>
          <w:lang w:eastAsia="ru-RU"/>
        </w:rPr>
        <w:t>технологические схемы выполнения коллективных работ</w:t>
      </w:r>
      <w:r w:rsidR="0063261D" w:rsidRPr="00BA372E">
        <w:rPr>
          <w:rFonts w:ascii="Times New Roman" w:eastAsia="Times New Roman" w:hAnsi="Times New Roman" w:cs="Times New Roman"/>
          <w:sz w:val="24"/>
          <w:szCs w:val="24"/>
          <w:lang w:eastAsia="ru-RU"/>
        </w:rPr>
        <w:t>. На 1-м году обучения – это коллаж «Мир</w:t>
      </w:r>
      <w:r w:rsidR="00407AEB" w:rsidRPr="00BA372E">
        <w:rPr>
          <w:rFonts w:ascii="Times New Roman" w:eastAsia="Times New Roman" w:hAnsi="Times New Roman" w:cs="Times New Roman"/>
          <w:sz w:val="24"/>
          <w:szCs w:val="24"/>
          <w:lang w:eastAsia="ru-RU"/>
        </w:rPr>
        <w:t xml:space="preserve"> насекомых»</w:t>
      </w:r>
      <w:r w:rsidR="0063261D" w:rsidRPr="00BA372E">
        <w:rPr>
          <w:rFonts w:ascii="Times New Roman" w:eastAsia="Times New Roman" w:hAnsi="Times New Roman" w:cs="Times New Roman"/>
          <w:sz w:val="24"/>
          <w:szCs w:val="24"/>
          <w:lang w:eastAsia="ru-RU"/>
        </w:rPr>
        <w:t>; на 2-м году – панно «Ночной город», коллаж «Подводный мир»; на 3-м году – х</w:t>
      </w:r>
      <w:r w:rsidRPr="00BA372E">
        <w:rPr>
          <w:rFonts w:ascii="Times New Roman" w:eastAsia="Times New Roman" w:hAnsi="Times New Roman" w:cs="Times New Roman"/>
          <w:sz w:val="24"/>
          <w:szCs w:val="24"/>
          <w:lang w:eastAsia="ru-RU"/>
        </w:rPr>
        <w:t>удожественные композиции</w:t>
      </w:r>
      <w:r w:rsidR="0063261D" w:rsidRPr="00BA372E">
        <w:rPr>
          <w:rFonts w:ascii="Times New Roman" w:eastAsia="Times New Roman" w:hAnsi="Times New Roman" w:cs="Times New Roman"/>
          <w:sz w:val="24"/>
          <w:szCs w:val="24"/>
          <w:lang w:eastAsia="ru-RU"/>
        </w:rPr>
        <w:t>, «Гжельская сказка», «Дымковская сказка».</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Дети младшего школьного возраста от природы свободны и раскрепощены. У них нет комплексов более «взрослых» детей. Они, как правило, не боятся браться за любую поставленную педагогом задачу. Любая новая технология, новый материал вызывает у них здоровый активный интерес, желание работать.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Для активизации детей используются </w:t>
      </w:r>
      <w:r w:rsidR="0063261D" w:rsidRPr="00BA372E">
        <w:rPr>
          <w:rFonts w:ascii="Times New Roman" w:eastAsia="Times New Roman" w:hAnsi="Times New Roman" w:cs="Times New Roman"/>
          <w:b/>
          <w:i/>
          <w:sz w:val="24"/>
          <w:szCs w:val="24"/>
          <w:lang w:eastAsia="ru-RU"/>
        </w:rPr>
        <w:t>задания-игры на развитие фантазии</w:t>
      </w:r>
      <w:r w:rsidR="0063261D"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b/>
          <w:i/>
          <w:sz w:val="24"/>
          <w:szCs w:val="24"/>
          <w:lang w:eastAsia="ru-RU"/>
        </w:rPr>
        <w:t>и воображения:</w:t>
      </w:r>
      <w:r w:rsidR="0063261D" w:rsidRPr="00BA372E">
        <w:rPr>
          <w:rFonts w:ascii="Times New Roman" w:eastAsia="Times New Roman" w:hAnsi="Times New Roman" w:cs="Times New Roman"/>
          <w:sz w:val="24"/>
          <w:szCs w:val="24"/>
          <w:lang w:eastAsia="ru-RU"/>
        </w:rPr>
        <w:t xml:space="preserve"> «Чего на свете не бывает?», «Чудо-бабочка», «Образ из пятна».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При этом задания-игры дифференцированы по возрастам. Малышам 7-8 лет предлагаются такие задания, как: «Дорисуй», «Отгадай», «Одень» и другие. Обучающиеся 9-11 лет любят </w:t>
      </w:r>
      <w:r w:rsidR="0063261D" w:rsidRPr="00BA372E">
        <w:rPr>
          <w:rFonts w:ascii="Times New Roman" w:eastAsia="Times New Roman" w:hAnsi="Times New Roman" w:cs="Times New Roman"/>
          <w:b/>
          <w:i/>
          <w:sz w:val="24"/>
          <w:szCs w:val="24"/>
          <w:lang w:eastAsia="ru-RU"/>
        </w:rPr>
        <w:t>игры-импровизации</w:t>
      </w:r>
      <w:r w:rsidR="0063261D" w:rsidRPr="00BA372E">
        <w:rPr>
          <w:rFonts w:ascii="Times New Roman" w:eastAsia="Times New Roman" w:hAnsi="Times New Roman" w:cs="Times New Roman"/>
          <w:sz w:val="24"/>
          <w:szCs w:val="24"/>
          <w:lang w:eastAsia="ru-RU"/>
        </w:rPr>
        <w:t>, где каждый может стать «великим художником» (Ван Гогом, Рафаэлем, Левитаном, Айвазовским и т.д.). Вовремя показанная нужная картинка, репродукция, иллюстрация может наиболее доходчиво и наглядно подсказать основные задачи учебного задания.</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Программой предусмотрено </w:t>
      </w:r>
      <w:r w:rsidR="0063261D" w:rsidRPr="00BA372E">
        <w:rPr>
          <w:rFonts w:ascii="Times New Roman" w:eastAsia="Times New Roman" w:hAnsi="Times New Roman" w:cs="Times New Roman"/>
          <w:b/>
          <w:i/>
          <w:sz w:val="24"/>
          <w:szCs w:val="24"/>
          <w:lang w:eastAsia="ru-RU"/>
        </w:rPr>
        <w:t>методическое обоснование процесса организации образовательной деятельности</w:t>
      </w:r>
      <w:r w:rsidR="0063261D" w:rsidRPr="00BA372E">
        <w:rPr>
          <w:rFonts w:ascii="Times New Roman" w:eastAsia="Times New Roman" w:hAnsi="Times New Roman" w:cs="Times New Roman"/>
          <w:sz w:val="24"/>
          <w:szCs w:val="24"/>
          <w:lang w:eastAsia="ru-RU"/>
        </w:rPr>
        <w:t xml:space="preserve"> и форм проведения занятий. В частности, автором предложена </w:t>
      </w:r>
      <w:r w:rsidR="0063261D" w:rsidRPr="00BA372E">
        <w:rPr>
          <w:rFonts w:ascii="Times New Roman" w:eastAsia="Times New Roman" w:hAnsi="Times New Roman" w:cs="Times New Roman"/>
          <w:b/>
          <w:i/>
          <w:sz w:val="24"/>
          <w:szCs w:val="24"/>
          <w:lang w:eastAsia="ru-RU"/>
        </w:rPr>
        <w:t>методика структурирования занятий</w:t>
      </w:r>
      <w:r w:rsidR="0063261D" w:rsidRPr="00BA372E">
        <w:rPr>
          <w:rFonts w:ascii="Times New Roman" w:eastAsia="Times New Roman" w:hAnsi="Times New Roman" w:cs="Times New Roman"/>
          <w:sz w:val="24"/>
          <w:szCs w:val="24"/>
          <w:lang w:eastAsia="ru-RU"/>
        </w:rPr>
        <w:t xml:space="preserve"> по ИЗО.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Как показала практика, оптимален следующий способ построения учебного процесса: сначала педагог объясняет обучающимся тему занятия, задачи, которые они должны решить, средства и способы их выполнения. Параллельно с этим может идти показ вспомогательного материала, иллюстрирующего тему занятия: художественные фотографии, репродукции работ известных художников, альбомы по изобразительному искусству, изделия народных мастеров, лучшие детские работы из фонда студии.</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При этом педагог может предложить детям просмотреть дидактические материалы, методические таблицы и пособия. Это создает благоприятную почву для развития познавательного интереса обучающихся и появления творческого настроения.</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После изложения теоретических сведений педагог вместе с детьми переходит к практической деятельности. Метод непосредственного показа очень важен, т.к. учит детей технике обращения  с различными художественными материалами (акварель, гуашь, пастель, тушь, восковые мелки). Педагог демонстрирует, как нужно работать с разными инструментами (кисть, карандаш, перо, палитра, мастехин и др.). При этом используется для показа учебная доска или лист бумаги, прикрепленный на мольберт. Таким образом педагог раскрывает творческие возможности работы над определённым заданием.</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Дети после объяснения приступают к работе. Практическая деятельность обучающихся строится от простого к сложному, от учебных упражнений до построения композиции.</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В конце занятия для закрепления полученных знаний и умений уместно провести анализ выполненной работы и разбор типичных ошибок. После подведения итогов занятия педагог может дать рекомендации детям в виде домашнего задания.</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Чтобы дети не уставали, а полученные результаты радовали и вызывали ощущение успеха, задания должны быть зрительно эффектными. В этих целях программа обеспечена специальным </w:t>
      </w:r>
      <w:r w:rsidR="0063261D" w:rsidRPr="00BA372E">
        <w:rPr>
          <w:rFonts w:ascii="Times New Roman" w:eastAsia="Times New Roman" w:hAnsi="Times New Roman" w:cs="Times New Roman"/>
          <w:b/>
          <w:i/>
          <w:sz w:val="24"/>
          <w:szCs w:val="24"/>
          <w:lang w:eastAsia="ru-RU"/>
        </w:rPr>
        <w:t>набором игровых приёмов</w:t>
      </w:r>
      <w:r w:rsidR="0063261D" w:rsidRPr="00BA372E">
        <w:rPr>
          <w:rFonts w:ascii="Times New Roman" w:eastAsia="Times New Roman" w:hAnsi="Times New Roman" w:cs="Times New Roman"/>
          <w:sz w:val="24"/>
          <w:szCs w:val="24"/>
          <w:lang w:eastAsia="ru-RU"/>
        </w:rPr>
        <w:t xml:space="preserve">.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Например, для концентрации внимания ребёнка на чем-то важном можно надеть на руку куклу (дети, обучающиеся по данной программе, знают ее под именем </w:t>
      </w:r>
      <w:r w:rsidR="0063261D" w:rsidRPr="00BA372E">
        <w:rPr>
          <w:rFonts w:ascii="Times New Roman" w:eastAsia="Times New Roman" w:hAnsi="Times New Roman" w:cs="Times New Roman"/>
          <w:i/>
          <w:sz w:val="24"/>
          <w:szCs w:val="24"/>
          <w:lang w:eastAsia="ru-RU"/>
        </w:rPr>
        <w:t>Нарисуй-ка</w:t>
      </w:r>
      <w:r w:rsidR="0063261D" w:rsidRPr="00BA372E">
        <w:rPr>
          <w:rFonts w:ascii="Times New Roman" w:eastAsia="Times New Roman" w:hAnsi="Times New Roman" w:cs="Times New Roman"/>
          <w:sz w:val="24"/>
          <w:szCs w:val="24"/>
          <w:lang w:eastAsia="ru-RU"/>
        </w:rPr>
        <w:t xml:space="preserve">); кукла помогает усвоить сложные задания, может пожурить и похвалить, а главное – ответить на любой вопрос ребёнка.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Краски, кисточки, мелки и карандаши во время занятий нередко превращаются в сказочных героев, использованные палитры – в цветные сны, а раздутая клякса создает неповторимые образы чудо-зверей, птиц, фантастических животных.</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На первых занятиях особенно важно похвалить каждого ребёнка за выполненную работу, внушить уверенность в себе, воодушевить на продолжение обучения.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lastRenderedPageBreak/>
        <w:t xml:space="preserve">     </w:t>
      </w:r>
      <w:r w:rsidR="0063261D" w:rsidRPr="00BA372E">
        <w:rPr>
          <w:rFonts w:ascii="Times New Roman" w:eastAsia="Times New Roman" w:hAnsi="Times New Roman" w:cs="Times New Roman"/>
          <w:sz w:val="24"/>
          <w:szCs w:val="24"/>
          <w:lang w:eastAsia="ru-RU"/>
        </w:rPr>
        <w:t xml:space="preserve">Эффективно включиться в процесс работы детям помогает на занятиях </w:t>
      </w:r>
      <w:r w:rsidR="0063261D" w:rsidRPr="00BA372E">
        <w:rPr>
          <w:rFonts w:ascii="Times New Roman" w:eastAsia="Times New Roman" w:hAnsi="Times New Roman" w:cs="Times New Roman"/>
          <w:b/>
          <w:i/>
          <w:sz w:val="24"/>
          <w:szCs w:val="24"/>
          <w:lang w:eastAsia="ru-RU"/>
        </w:rPr>
        <w:t>музыка</w:t>
      </w:r>
      <w:r w:rsidR="0063261D" w:rsidRPr="00BA372E">
        <w:rPr>
          <w:rFonts w:ascii="Times New Roman" w:eastAsia="Times New Roman" w:hAnsi="Times New Roman" w:cs="Times New Roman"/>
          <w:sz w:val="24"/>
          <w:szCs w:val="24"/>
          <w:lang w:eastAsia="ru-RU"/>
        </w:rPr>
        <w:t>. Автором собрана соответствующая коллекция аудиозаписей, составляющая значимую часть методического сопровождения программы.</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Перед началом занятий, а также когда дети устают, полезно проводить игровую разминку для кистей рук.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w:t>
      </w:r>
      <w:r w:rsidR="0063261D" w:rsidRPr="00BA372E">
        <w:rPr>
          <w:rFonts w:ascii="Times New Roman" w:eastAsia="Times New Roman" w:hAnsi="Times New Roman" w:cs="Times New Roman"/>
          <w:b/>
          <w:i/>
          <w:sz w:val="24"/>
          <w:szCs w:val="24"/>
          <w:lang w:eastAsia="ru-RU"/>
        </w:rPr>
        <w:t>Игровая гимнастика</w:t>
      </w:r>
      <w:r w:rsidR="0063261D" w:rsidRPr="00BA372E">
        <w:rPr>
          <w:rFonts w:ascii="Times New Roman" w:eastAsia="Times New Roman" w:hAnsi="Times New Roman" w:cs="Times New Roman"/>
          <w:sz w:val="24"/>
          <w:szCs w:val="24"/>
          <w:lang w:eastAsia="ru-RU"/>
        </w:rPr>
        <w:t xml:space="preserve"> в виде упражнений (</w:t>
      </w:r>
      <w:r w:rsidR="0063261D" w:rsidRPr="00BA372E">
        <w:rPr>
          <w:rFonts w:ascii="Times New Roman" w:eastAsia="Times New Roman" w:hAnsi="Times New Roman" w:cs="Times New Roman"/>
          <w:b/>
          <w:i/>
          <w:sz w:val="24"/>
          <w:szCs w:val="24"/>
          <w:lang w:eastAsia="ru-RU"/>
        </w:rPr>
        <w:t>рисунок в воздухе</w:t>
      </w:r>
      <w:r w:rsidR="0063261D" w:rsidRPr="00BA372E">
        <w:rPr>
          <w:rFonts w:ascii="Times New Roman" w:eastAsia="Times New Roman" w:hAnsi="Times New Roman" w:cs="Times New Roman"/>
          <w:sz w:val="24"/>
          <w:szCs w:val="24"/>
          <w:lang w:eastAsia="ru-RU"/>
        </w:rPr>
        <w:t>) помогает ребёнку быстрее освоить основы изобразительного творчества.</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Чтобы дети быстро не утомлялись и не теряли интерес к предмету, полезно вводить </w:t>
      </w:r>
      <w:r w:rsidR="0063261D" w:rsidRPr="00BA372E">
        <w:rPr>
          <w:rFonts w:ascii="Times New Roman" w:eastAsia="Times New Roman" w:hAnsi="Times New Roman" w:cs="Times New Roman"/>
          <w:b/>
          <w:i/>
          <w:sz w:val="24"/>
          <w:szCs w:val="24"/>
          <w:lang w:eastAsia="ru-RU"/>
        </w:rPr>
        <w:t>смену видов деятельности</w:t>
      </w:r>
      <w:r w:rsidR="0063261D" w:rsidRPr="00BA372E">
        <w:rPr>
          <w:rFonts w:ascii="Times New Roman" w:eastAsia="Times New Roman" w:hAnsi="Times New Roman" w:cs="Times New Roman"/>
          <w:sz w:val="24"/>
          <w:szCs w:val="24"/>
          <w:lang w:eastAsia="ru-RU"/>
        </w:rPr>
        <w:t xml:space="preserve"> и </w:t>
      </w:r>
      <w:r w:rsidR="0063261D" w:rsidRPr="00BA372E">
        <w:rPr>
          <w:rFonts w:ascii="Times New Roman" w:eastAsia="Times New Roman" w:hAnsi="Times New Roman" w:cs="Times New Roman"/>
          <w:b/>
          <w:i/>
          <w:sz w:val="24"/>
          <w:szCs w:val="24"/>
          <w:lang w:eastAsia="ru-RU"/>
        </w:rPr>
        <w:t>чередование технических приёмов</w:t>
      </w:r>
      <w:r w:rsidR="0063261D"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b/>
          <w:i/>
          <w:sz w:val="24"/>
          <w:szCs w:val="24"/>
          <w:lang w:eastAsia="ru-RU"/>
        </w:rPr>
        <w:t>с игровыми заданиями</w:t>
      </w:r>
      <w:r w:rsidR="0063261D" w:rsidRPr="00BA372E">
        <w:rPr>
          <w:rFonts w:ascii="Times New Roman" w:eastAsia="Times New Roman" w:hAnsi="Times New Roman" w:cs="Times New Roman"/>
          <w:sz w:val="24"/>
          <w:szCs w:val="24"/>
          <w:lang w:eastAsia="ru-RU"/>
        </w:rPr>
        <w:t xml:space="preserve">.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Например, любой акварельный «подмалевок» может послужить фоном для следующих заданий, где могут быть использованы трафарет, аппликация, дорисовка тушью, пастелью, мелками и др.</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Вялых, инертных детей можно заинтересовать с помощью особых приёмов. Например, неудачный акварельный этюд не выбрасывается. Он может послужить фоном для работы в технике пастели, гуаши или из него можно вырезать различные элементы для коллажа. </w:t>
      </w:r>
      <w:r w:rsidR="0063261D" w:rsidRPr="00BA372E">
        <w:rPr>
          <w:rFonts w:ascii="Times New Roman" w:eastAsia="Times New Roman" w:hAnsi="Times New Roman" w:cs="Times New Roman"/>
          <w:sz w:val="24"/>
          <w:szCs w:val="24"/>
          <w:lang w:eastAsia="ru-RU"/>
        </w:rPr>
        <w:tab/>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Нередко игровая смена различных приёмов и техник оказывается настолько удачной, что из рисунка-«золушки» рождается сказочной красоты «шедевр».</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Такая «подзарядка» стимулирует обучающегося на творческий настрой, рождает в каждом подростке уверенность в своих потенциальных возможностях.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 xml:space="preserve">Удачи окрыляют даже самых неуверенных детей, пробуждают желание экспериментировать, творить, дать своей фантазии «космическую» свободу. </w:t>
      </w:r>
    </w:p>
    <w:p w:rsidR="0063261D"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В условиях предвкушения удачи образовательный процесс будет проходить легко, вызывая активный интерес каждого подростка, независимо от его способностей, что приведет к желаемому результату. Ведь художественное образование не должно ориентироваться только на наиболее способных к изобразительной деятельности детей</w:t>
      </w:r>
    </w:p>
    <w:p w:rsidR="00205AB5" w:rsidRPr="00BA372E" w:rsidRDefault="00205AB5" w:rsidP="00407AEB">
      <w:pPr>
        <w:spacing w:after="0" w:line="240" w:lineRule="auto"/>
        <w:jc w:val="both"/>
        <w:rPr>
          <w:rFonts w:ascii="Times New Roman" w:eastAsia="Times New Roman" w:hAnsi="Times New Roman" w:cs="Times New Roman"/>
          <w:sz w:val="24"/>
          <w:szCs w:val="24"/>
          <w:lang w:eastAsia="ru-RU"/>
        </w:rPr>
      </w:pPr>
    </w:p>
    <w:p w:rsidR="0063261D" w:rsidRPr="00DF01EB" w:rsidRDefault="00407AEB" w:rsidP="00205AB5">
      <w:pPr>
        <w:pStyle w:val="aff3"/>
        <w:rPr>
          <w:rFonts w:ascii="Times New Roman" w:eastAsia="Times New Roman" w:hAnsi="Times New Roman" w:cs="Times New Roman"/>
          <w:b/>
          <w:color w:val="auto"/>
        </w:rPr>
      </w:pPr>
      <w:r w:rsidRPr="00DF01EB">
        <w:rPr>
          <w:rFonts w:ascii="Times New Roman" w:eastAsia="Times New Roman" w:hAnsi="Times New Roman" w:cs="Times New Roman"/>
          <w:b/>
          <w:color w:val="auto"/>
        </w:rPr>
        <w:t xml:space="preserve">     </w:t>
      </w:r>
      <w:r w:rsidR="0063261D" w:rsidRPr="00DF01EB">
        <w:rPr>
          <w:rFonts w:ascii="Times New Roman" w:eastAsia="Times New Roman" w:hAnsi="Times New Roman" w:cs="Times New Roman"/>
          <w:b/>
          <w:color w:val="auto"/>
        </w:rPr>
        <w:t>Дидактические материалы</w:t>
      </w:r>
    </w:p>
    <w:p w:rsidR="00754052"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63261D" w:rsidRPr="00BA372E">
        <w:rPr>
          <w:rFonts w:ascii="Times New Roman" w:eastAsia="Times New Roman" w:hAnsi="Times New Roman" w:cs="Times New Roman"/>
          <w:sz w:val="24"/>
          <w:szCs w:val="24"/>
          <w:lang w:eastAsia="ru-RU"/>
        </w:rPr>
        <w:t>Дидактические материалы (таблицы, наглядные пособия, демонстрационные карточки, образцы выполненных заданий и др.) используются на каждом занятии, кроме занятий по развитию фантазии, воображения и проверочных занятий.</w:t>
      </w:r>
    </w:p>
    <w:p w:rsidR="006E032F" w:rsidRPr="00BA372E" w:rsidRDefault="006E032F" w:rsidP="00407AEB">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6E032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Каталог</w:t>
      </w:r>
    </w:p>
    <w:p w:rsidR="00A21BBF" w:rsidRPr="00BA372E" w:rsidRDefault="00A21BBF" w:rsidP="006E032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дидактических материалов к программе</w:t>
      </w:r>
    </w:p>
    <w:p w:rsidR="00A21BBF" w:rsidRPr="00BA372E" w:rsidRDefault="00A21BBF" w:rsidP="006E032F">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«Арт - студия»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9"/>
        <w:gridCol w:w="2198"/>
        <w:gridCol w:w="2169"/>
        <w:gridCol w:w="2577"/>
        <w:gridCol w:w="1941"/>
      </w:tblGrid>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Форма дидактического материала</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Название дидактического материала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Раздел, темы (примерные)</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Цель использования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Дидактический альбом №1</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«Разноцветная страна»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Цветоведение</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Визуально-кинестетические упражнения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2</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Дидактический альбом №2</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«Три приятеля больших: точка, линия и штрих»</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 средства выразительности рисунка, ритм.</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Визуально-кинестетические упражнения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3</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Дидактический альбом №3</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«Секреты рисования» </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Форма, композиция</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Визуально-кинестетические упражнения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4</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«Морская угадай-ка»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Морская угадай-ка</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Обобщение изученного по тема «Путешествие к коралловым островам»</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5</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«Природные формы»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«Азбука рисования»</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Наброски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w:t>
            </w:r>
          </w:p>
          <w:p w:rsidR="00A21BBF" w:rsidRPr="00BA372E" w:rsidRDefault="00A21BBF" w:rsidP="00A21BBF">
            <w:pPr>
              <w:numPr>
                <w:ilvl w:val="0"/>
                <w:numId w:val="18"/>
              </w:numPr>
              <w:tabs>
                <w:tab w:val="num" w:pos="338"/>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зарисовки трав, цветов;</w:t>
            </w:r>
          </w:p>
          <w:p w:rsidR="00A21BBF" w:rsidRPr="00BA372E" w:rsidRDefault="00A21BBF" w:rsidP="00A21BBF">
            <w:pPr>
              <w:numPr>
                <w:ilvl w:val="0"/>
                <w:numId w:val="18"/>
              </w:numPr>
              <w:tabs>
                <w:tab w:val="num" w:pos="338"/>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силуэты деревьев</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Визуальная форма объяснения задания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6</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«Техника и характер штриховки»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«Линия и образ»</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w:t>
            </w:r>
          </w:p>
          <w:p w:rsidR="00A21BBF" w:rsidRPr="00BA372E"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линейный рисунок с натуры, по памяти;</w:t>
            </w:r>
          </w:p>
          <w:p w:rsidR="00A21BBF" w:rsidRPr="00BA372E" w:rsidRDefault="00A21BBF" w:rsidP="00A21BBF">
            <w:pPr>
              <w:numPr>
                <w:ilvl w:val="0"/>
                <w:numId w:val="19"/>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объёмный рисунок с натуры, по памяти</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Объяснение технических приёмов работы</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7</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«Цветовая гамма. Теплые и холодные цвета»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«Цветовой круг»</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«Основные и дополнительные цвета»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«Ахроматические и хроматические цвета»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Живопись:</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цветовая гамма осени;</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дары природы;</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холодная гамма зимы;</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танец контрастных цветов;</w:t>
            </w:r>
          </w:p>
          <w:p w:rsidR="00A21BBF" w:rsidRPr="00BA372E" w:rsidRDefault="00A21BBF" w:rsidP="00A21BBF">
            <w:pPr>
              <w:numPr>
                <w:ilvl w:val="0"/>
                <w:numId w:val="20"/>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царство ночи и царство дня</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Наглядная помощь в решении учебных упражнений по цветоведению</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8</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демонстрационных карточек</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Образцы лучших работ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«Азы композиции»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«Композиционный центр»</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«Статика, движение в композиции»</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Композиция:</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космические дали;</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праздник в городе;</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любимая сказка;</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цирк;</w:t>
            </w:r>
          </w:p>
          <w:p w:rsidR="00A21BBF" w:rsidRPr="00BA372E" w:rsidRDefault="00A21BBF" w:rsidP="00A21BBF">
            <w:pPr>
              <w:numPr>
                <w:ilvl w:val="0"/>
                <w:numId w:val="21"/>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зоопарк</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Определение различных вариантов построения композиции</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9</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образцов</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«Стилизация природных форм»</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виды орнамента (зооморфный, геометрический, растительный)»</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«Орнамент в круге, треугольнике, прямоугольнике»</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Орнамент:</w:t>
            </w:r>
          </w:p>
          <w:p w:rsidR="00A21BBF" w:rsidRPr="00BA372E"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деревянное кружево;</w:t>
            </w:r>
          </w:p>
          <w:p w:rsidR="00A21BBF" w:rsidRPr="00BA372E"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ковер из снежинок;</w:t>
            </w:r>
          </w:p>
          <w:p w:rsidR="00A21BBF" w:rsidRPr="00BA372E" w:rsidRDefault="00A21BBF" w:rsidP="00A21BBF">
            <w:pPr>
              <w:numPr>
                <w:ilvl w:val="0"/>
                <w:numId w:val="22"/>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гжельские узоры</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Демонстрация возможных вариантов построения орнамента</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10</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образцов</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«Выразительные возможности графических материалов»</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Графика:</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пером птиц, растения;</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кистью и черной тушью фантастических животных;</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палочкой и цветной тушью;</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цветными карандашами, фломастерами веселых и грустных клоунов;</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углем деревья;</w:t>
            </w:r>
          </w:p>
          <w:p w:rsidR="00A21BBF" w:rsidRPr="00BA372E" w:rsidRDefault="00A21BBF" w:rsidP="00A21BBF">
            <w:pPr>
              <w:numPr>
                <w:ilvl w:val="0"/>
                <w:numId w:val="23"/>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рисуем пастелью букеты</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Наглядная помощь в решении учебных задач</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11</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Образцы лучших работ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«Линейная и воздушная перспектива»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«Поэтапная работа над натюрмортом»</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«Формы и строение предметов»</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«Изображение перспективы с 1, </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 2 точками схода»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Натюрморт:</w:t>
            </w:r>
          </w:p>
          <w:p w:rsidR="00A21BBF" w:rsidRPr="00BA372E" w:rsidRDefault="00A21BBF" w:rsidP="00A21BBF">
            <w:pPr>
              <w:numPr>
                <w:ilvl w:val="0"/>
                <w:numId w:val="2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натюрморт из 1-2 предметов на нейтральном фоне (предметы быта);</w:t>
            </w:r>
          </w:p>
          <w:p w:rsidR="00A21BBF" w:rsidRPr="00BA372E" w:rsidRDefault="00A21BBF" w:rsidP="00A21BBF">
            <w:pPr>
              <w:numPr>
                <w:ilvl w:val="0"/>
                <w:numId w:val="2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натюрморт из геометрических фигур;</w:t>
            </w:r>
          </w:p>
          <w:p w:rsidR="00A21BBF" w:rsidRPr="00BA372E" w:rsidRDefault="00A21BBF" w:rsidP="00A21BBF">
            <w:pPr>
              <w:numPr>
                <w:ilvl w:val="0"/>
                <w:numId w:val="24"/>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натюрморт тематический на фоне драпировок со складками</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Повышение результатов исполнения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12</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Подборка учебных работ и лучших образцов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Новогодние игрушки, сувенирные открытки, маски, выполненные в технике бумажной пластики</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Конструирование из бумаги:</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бумажные «вырезанки»;</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объемная аппликация;</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сувенирные открытки;</w:t>
            </w:r>
          </w:p>
          <w:p w:rsidR="00A21BBF" w:rsidRPr="00BA372E" w:rsidRDefault="00A21BBF" w:rsidP="00A21BBF">
            <w:pPr>
              <w:numPr>
                <w:ilvl w:val="0"/>
                <w:numId w:val="25"/>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карнавальные маски</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Визуальная форма объяснения  материала</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13</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Наглядные пособия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Выставочные работы из фонда студии</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«Пропорции  головы человека»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«Использование различных техник в работе над портретом»</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Изображение человека:</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портрет мамы;</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автопортрет с другом;</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спортивные игры;</w:t>
            </w:r>
          </w:p>
          <w:p w:rsidR="00A21BBF" w:rsidRPr="00BA372E" w:rsidRDefault="00A21BBF" w:rsidP="00A21BBF">
            <w:pPr>
              <w:numPr>
                <w:ilvl w:val="0"/>
                <w:numId w:val="26"/>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веселый и грустный клоун</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Помощь в объяснении задания</w:t>
            </w:r>
          </w:p>
        </w:tc>
      </w:tr>
      <w:tr w:rsidR="00A21BBF" w:rsidRPr="00BA372E" w:rsidTr="00DA4F72">
        <w:trPr>
          <w:jc w:val="center"/>
        </w:trPr>
        <w:tc>
          <w:tcPr>
            <w:tcW w:w="516" w:type="dxa"/>
          </w:tcPr>
          <w:p w:rsidR="00A21BBF" w:rsidRPr="00BA372E" w:rsidRDefault="00A21BBF" w:rsidP="00A21BBF">
            <w:pPr>
              <w:spacing w:after="0" w:line="240" w:lineRule="auto"/>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14</w:t>
            </w:r>
          </w:p>
        </w:tc>
        <w:tc>
          <w:tcPr>
            <w:tcW w:w="2198"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Наглядное пособие</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Лучшие пленэрные работы из фонда</w:t>
            </w:r>
          </w:p>
        </w:tc>
        <w:tc>
          <w:tcPr>
            <w:tcW w:w="2514"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«Линейная и воздушная перспектива»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«Различные формы деревьев»</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«Образ дерева»</w:t>
            </w:r>
          </w:p>
        </w:tc>
        <w:tc>
          <w:tcPr>
            <w:tcW w:w="2489"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Пейзаж:</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этюды деревьев с натуры;</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зарисовки природных мотивов;</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живописные этюды неба на состояние;</w:t>
            </w:r>
          </w:p>
          <w:p w:rsidR="00A21BBF" w:rsidRPr="00BA372E" w:rsidRDefault="00A21BBF" w:rsidP="00A21BBF">
            <w:pPr>
              <w:numPr>
                <w:ilvl w:val="0"/>
                <w:numId w:val="27"/>
              </w:numPr>
              <w:tabs>
                <w:tab w:val="clear" w:pos="720"/>
              </w:tabs>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тематический пейзаж (осень, зима, весна, лето)</w:t>
            </w:r>
          </w:p>
        </w:tc>
        <w:tc>
          <w:tcPr>
            <w:tcW w:w="2475" w:type="dxa"/>
          </w:tcPr>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Повышение результатов исполнения</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p>
          <w:p w:rsidR="00A21BBF" w:rsidRPr="00BA372E" w:rsidRDefault="00B85C76" w:rsidP="00A21BBF">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Примерная форма </w:t>
            </w:r>
            <w:r w:rsidR="00A21BBF" w:rsidRPr="00BA372E">
              <w:rPr>
                <w:rFonts w:ascii="Times New Roman" w:eastAsia="Times New Roman" w:hAnsi="Times New Roman" w:cs="Times New Roman"/>
                <w:sz w:val="24"/>
                <w:szCs w:val="24"/>
                <w:lang w:eastAsia="ru-RU"/>
              </w:rPr>
              <w:t>для подражания</w:t>
            </w:r>
          </w:p>
        </w:tc>
      </w:tr>
    </w:tbl>
    <w:p w:rsidR="00A21BBF" w:rsidRPr="00BA372E" w:rsidRDefault="00A21BBF" w:rsidP="00407AEB">
      <w:pPr>
        <w:spacing w:after="0" w:line="240" w:lineRule="auto"/>
        <w:jc w:val="both"/>
        <w:rPr>
          <w:rFonts w:ascii="Times New Roman" w:eastAsia="Times New Roman" w:hAnsi="Times New Roman" w:cs="Times New Roman"/>
          <w:sz w:val="24"/>
          <w:szCs w:val="24"/>
          <w:lang w:eastAsia="ru-RU"/>
        </w:rPr>
      </w:pPr>
    </w:p>
    <w:p w:rsidR="00A21BBF" w:rsidRPr="00BA372E" w:rsidRDefault="006E032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A21BBF" w:rsidRPr="00BA372E">
        <w:rPr>
          <w:rFonts w:ascii="Times New Roman" w:eastAsia="Times New Roman" w:hAnsi="Times New Roman" w:cs="Times New Roman"/>
          <w:sz w:val="24"/>
          <w:szCs w:val="24"/>
          <w:lang w:eastAsia="ru-RU"/>
        </w:rPr>
        <w:t>Составной частью дидактических материалов является подобранный к программе натюрмортный фонд.</w:t>
      </w:r>
    </w:p>
    <w:p w:rsidR="00A21BBF" w:rsidRPr="00BA372E" w:rsidRDefault="006E032F" w:rsidP="00A21BBF">
      <w:pPr>
        <w:spacing w:after="0" w:line="240" w:lineRule="auto"/>
        <w:jc w:val="both"/>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     </w:t>
      </w:r>
      <w:r w:rsidR="00A21BBF" w:rsidRPr="00BA372E">
        <w:rPr>
          <w:rFonts w:ascii="Times New Roman" w:eastAsia="Times New Roman" w:hAnsi="Times New Roman" w:cs="Times New Roman"/>
          <w:b/>
          <w:i/>
          <w:sz w:val="24"/>
          <w:szCs w:val="24"/>
          <w:lang w:eastAsia="ru-RU"/>
        </w:rPr>
        <w:t>Примерный перечень предметов натюрмортного фонда:</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Предметы быта:</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 стеклянные (бутылки разной формы, вазы, чашки, стаканы, блюда, салатницы);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 деревянные (шкатулки, ложки, бочонки, коробочки, разделочные доски);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 металлические (самовары, чайники, утюги, ложки, ножи, кастрюли, кофейники);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   керамические (крынки, блюда, чайники, чашки, вазы).</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Предметы декоративно-прикладного искусства </w:t>
      </w:r>
      <w:r w:rsidRPr="00BA372E">
        <w:rPr>
          <w:rFonts w:ascii="Times New Roman" w:eastAsia="Times New Roman" w:hAnsi="Times New Roman" w:cs="Times New Roman"/>
          <w:sz w:val="24"/>
          <w:szCs w:val="24"/>
          <w:lang w:eastAsia="ru-RU"/>
        </w:rPr>
        <w:t>(прялки, сундучки, лапти, вышитые полотенца, расписные доски, образцы народной грушки, жостовские подносы, гжельская посуда, керамические предметы).</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Музыкальные инструменты </w:t>
      </w:r>
      <w:r w:rsidRPr="00BA372E">
        <w:rPr>
          <w:rFonts w:ascii="Times New Roman" w:eastAsia="Times New Roman" w:hAnsi="Times New Roman" w:cs="Times New Roman"/>
          <w:sz w:val="24"/>
          <w:szCs w:val="24"/>
          <w:lang w:eastAsia="ru-RU"/>
        </w:rPr>
        <w:t>(гитара, гармошка, бубен, горн).</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Природные элементы </w:t>
      </w:r>
      <w:r w:rsidRPr="00BA372E">
        <w:rPr>
          <w:rFonts w:ascii="Times New Roman" w:eastAsia="Times New Roman" w:hAnsi="Times New Roman" w:cs="Times New Roman"/>
          <w:sz w:val="24"/>
          <w:szCs w:val="24"/>
          <w:lang w:eastAsia="ru-RU"/>
        </w:rPr>
        <w:t>(букеты из сухоцветов, искусственные цветы, гербарий из цветов, листьев, бабочек, набор морских раковин, кораллов, звезд, набор камней).</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Муляжи </w:t>
      </w:r>
      <w:r w:rsidRPr="00BA372E">
        <w:rPr>
          <w:rFonts w:ascii="Times New Roman" w:eastAsia="Times New Roman" w:hAnsi="Times New Roman" w:cs="Times New Roman"/>
          <w:sz w:val="24"/>
          <w:szCs w:val="24"/>
          <w:lang w:eastAsia="ru-RU"/>
        </w:rPr>
        <w:t>(грибы, фрукты, овощи).</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Чучела птиц  и животных </w:t>
      </w:r>
      <w:r w:rsidRPr="00BA372E">
        <w:rPr>
          <w:rFonts w:ascii="Times New Roman" w:eastAsia="Times New Roman" w:hAnsi="Times New Roman" w:cs="Times New Roman"/>
          <w:sz w:val="24"/>
          <w:szCs w:val="24"/>
          <w:lang w:eastAsia="ru-RU"/>
        </w:rPr>
        <w:t>(чайки, вороны, совы, попугаи, сороки, белки).</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Драпировки </w:t>
      </w:r>
      <w:r w:rsidRPr="00BA372E">
        <w:rPr>
          <w:rFonts w:ascii="Times New Roman" w:eastAsia="Times New Roman" w:hAnsi="Times New Roman" w:cs="Times New Roman"/>
          <w:sz w:val="24"/>
          <w:szCs w:val="24"/>
          <w:lang w:eastAsia="ru-RU"/>
        </w:rPr>
        <w:t>(однотонные, с цветным и геометрическим орнаментом, ткань разной фактуры – бархат, шелк, ситец, холст, шерсть, тюль).</w:t>
      </w:r>
    </w:p>
    <w:p w:rsidR="00A21BBF" w:rsidRPr="00BA372E" w:rsidRDefault="00A21BBF" w:rsidP="00A21BBF">
      <w:pPr>
        <w:numPr>
          <w:ilvl w:val="0"/>
          <w:numId w:val="17"/>
        </w:num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sz w:val="24"/>
          <w:szCs w:val="24"/>
          <w:lang w:eastAsia="ru-RU"/>
        </w:rPr>
        <w:t xml:space="preserve">Гипсовые предметы </w:t>
      </w:r>
      <w:r w:rsidRPr="00BA372E">
        <w:rPr>
          <w:rFonts w:ascii="Times New Roman" w:eastAsia="Times New Roman" w:hAnsi="Times New Roman" w:cs="Times New Roman"/>
          <w:sz w:val="24"/>
          <w:szCs w:val="24"/>
          <w:lang w:eastAsia="ru-RU"/>
        </w:rPr>
        <w:t>(геометрические фигуры, орнаменты, головы с античных слепков).</w:t>
      </w:r>
    </w:p>
    <w:p w:rsidR="00205AB5" w:rsidRPr="00BA372E" w:rsidRDefault="00205AB5" w:rsidP="00205AB5">
      <w:pPr>
        <w:spacing w:after="0" w:line="240" w:lineRule="auto"/>
        <w:ind w:left="720"/>
        <w:jc w:val="both"/>
        <w:rPr>
          <w:rFonts w:ascii="Times New Roman" w:eastAsia="Times New Roman" w:hAnsi="Times New Roman" w:cs="Times New Roman"/>
          <w:sz w:val="24"/>
          <w:szCs w:val="24"/>
          <w:lang w:eastAsia="ru-RU"/>
        </w:rPr>
      </w:pPr>
    </w:p>
    <w:p w:rsidR="00A21BBF" w:rsidRPr="00DF01EB" w:rsidRDefault="00A21BBF" w:rsidP="00205AB5">
      <w:pPr>
        <w:pStyle w:val="aff3"/>
        <w:rPr>
          <w:rFonts w:ascii="Times New Roman" w:eastAsia="Times New Roman" w:hAnsi="Times New Roman" w:cs="Times New Roman"/>
          <w:b/>
          <w:color w:val="auto"/>
        </w:rPr>
      </w:pPr>
      <w:r w:rsidRPr="0013424C">
        <w:rPr>
          <w:rFonts w:ascii="Times New Roman" w:eastAsia="Times New Roman" w:hAnsi="Times New Roman" w:cs="Times New Roman"/>
          <w:color w:val="auto"/>
        </w:rPr>
        <w:t xml:space="preserve">     </w:t>
      </w:r>
      <w:r w:rsidRPr="00DF01EB">
        <w:rPr>
          <w:rFonts w:ascii="Times New Roman" w:eastAsia="Times New Roman" w:hAnsi="Times New Roman" w:cs="Times New Roman"/>
          <w:b/>
          <w:color w:val="auto"/>
        </w:rPr>
        <w:t>Техническое оснащение программы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Успешная реализация программы и достижения обучающихся во многом зависят от правильной организации рабочего пространства в студии. </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Хорошо, если стены помещения, в котором проходят занятия, украшены лучшими детскими работами.</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Комната для занятий должна быть хорошо освещена (естественным и электрическим светом) и оборудован необходимой мебелью: столами, стульями, табуретами, шкафами, мольбертами, планшетами для рисования. В помещении должна быть раковина с водой или большие емкости для чистой и слива грязной воды.</w:t>
      </w:r>
    </w:p>
    <w:p w:rsidR="00A21BBF" w:rsidRPr="00BA372E" w:rsidRDefault="00A21BBF" w:rsidP="00A21BBF">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Для работы необходимо иметь достаточное количество наглядного и учебного материала (натюрмортный фонд, гипсовые фигуры, драпировки, изделия народных промыслов). А также в наличии должны быть осветительные приборы (софиты, светильники) для освещения натюрмортных постановок.</w:t>
      </w:r>
    </w:p>
    <w:p w:rsidR="009B4039" w:rsidRPr="00BA372E" w:rsidRDefault="00DA4F72" w:rsidP="00754052">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A21BBF" w:rsidRPr="00BA372E">
        <w:rPr>
          <w:rFonts w:ascii="Times New Roman" w:eastAsia="Times New Roman" w:hAnsi="Times New Roman" w:cs="Times New Roman"/>
          <w:sz w:val="24"/>
          <w:szCs w:val="24"/>
          <w:lang w:eastAsia="ru-RU"/>
        </w:rPr>
        <w:t>Для хранения фонда студии (лучших детских работ разных лет) желательно иметь специальные стеллажи. В учебном помещении необходимо иметь специальный методический фонд, библиотеку по искусству, а также современные технические средства обучения (</w:t>
      </w:r>
      <w:r w:rsidRPr="00BA372E">
        <w:rPr>
          <w:rFonts w:ascii="Times New Roman" w:eastAsia="Times New Roman" w:hAnsi="Times New Roman" w:cs="Times New Roman"/>
          <w:sz w:val="24"/>
          <w:szCs w:val="24"/>
          <w:lang w:eastAsia="ru-RU"/>
        </w:rPr>
        <w:t xml:space="preserve">, компьютер, проектор, </w:t>
      </w:r>
      <w:r w:rsidR="00A21BBF" w:rsidRPr="00BA372E">
        <w:rPr>
          <w:rFonts w:ascii="Times New Roman" w:eastAsia="Times New Roman" w:hAnsi="Times New Roman" w:cs="Times New Roman"/>
          <w:sz w:val="24"/>
          <w:szCs w:val="24"/>
          <w:lang w:eastAsia="ru-RU"/>
        </w:rPr>
        <w:t>и др.).</w:t>
      </w:r>
    </w:p>
    <w:p w:rsidR="00205AB5" w:rsidRPr="00BA372E" w:rsidRDefault="00205AB5" w:rsidP="00754052">
      <w:pPr>
        <w:spacing w:after="0" w:line="240" w:lineRule="auto"/>
        <w:jc w:val="both"/>
        <w:rPr>
          <w:rFonts w:ascii="Times New Roman" w:eastAsia="Times New Roman" w:hAnsi="Times New Roman" w:cs="Times New Roman"/>
          <w:sz w:val="24"/>
          <w:szCs w:val="24"/>
          <w:lang w:eastAsia="ru-RU"/>
        </w:rPr>
      </w:pPr>
    </w:p>
    <w:p w:rsidR="00BF4F84" w:rsidRPr="00DF01EB" w:rsidRDefault="00407AEB" w:rsidP="00205AB5">
      <w:pPr>
        <w:pStyle w:val="aff3"/>
        <w:rPr>
          <w:rFonts w:ascii="Times New Roman" w:eastAsia="Times New Roman" w:hAnsi="Times New Roman" w:cs="Times New Roman"/>
          <w:b/>
          <w:color w:val="auto"/>
        </w:rPr>
      </w:pPr>
      <w:r w:rsidRPr="00DF01EB">
        <w:rPr>
          <w:rFonts w:ascii="Times New Roman" w:eastAsia="Times New Roman" w:hAnsi="Times New Roman" w:cs="Times New Roman"/>
          <w:b/>
          <w:color w:val="auto"/>
        </w:rPr>
        <w:t xml:space="preserve">     </w:t>
      </w:r>
      <w:r w:rsidR="00BF4F84" w:rsidRPr="00DF01EB">
        <w:rPr>
          <w:rFonts w:ascii="Times New Roman" w:eastAsia="Times New Roman" w:hAnsi="Times New Roman" w:cs="Times New Roman"/>
          <w:b/>
          <w:color w:val="auto"/>
        </w:rPr>
        <w:t>Форм</w:t>
      </w:r>
      <w:r w:rsidR="00205AB5" w:rsidRPr="00DF01EB">
        <w:rPr>
          <w:rFonts w:ascii="Times New Roman" w:hAnsi="Times New Roman" w:cs="Times New Roman"/>
          <w:b/>
          <w:color w:val="auto"/>
        </w:rPr>
        <w:t>ы</w:t>
      </w:r>
      <w:r w:rsidR="00BF4F84" w:rsidRPr="00DF01EB">
        <w:rPr>
          <w:rFonts w:ascii="Times New Roman" w:eastAsia="Times New Roman" w:hAnsi="Times New Roman" w:cs="Times New Roman"/>
          <w:b/>
          <w:color w:val="auto"/>
        </w:rPr>
        <w:t xml:space="preserve"> подведения итогов</w:t>
      </w:r>
    </w:p>
    <w:p w:rsidR="00BF4F84"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b/>
          <w:i/>
          <w:sz w:val="24"/>
          <w:szCs w:val="24"/>
          <w:lang w:eastAsia="ru-RU"/>
        </w:rPr>
        <w:t xml:space="preserve">     Т</w:t>
      </w:r>
      <w:r w:rsidR="00BF4F84" w:rsidRPr="00BA372E">
        <w:rPr>
          <w:rFonts w:ascii="Times New Roman" w:eastAsia="Times New Roman" w:hAnsi="Times New Roman" w:cs="Times New Roman"/>
          <w:b/>
          <w:i/>
          <w:sz w:val="24"/>
          <w:szCs w:val="24"/>
          <w:lang w:eastAsia="ru-RU"/>
        </w:rPr>
        <w:t>ематические тестовые материалы</w:t>
      </w:r>
      <w:r w:rsidR="00BF4F84" w:rsidRPr="00BA372E">
        <w:rPr>
          <w:rFonts w:ascii="Times New Roman" w:eastAsia="Times New Roman" w:hAnsi="Times New Roman" w:cs="Times New Roman"/>
          <w:sz w:val="24"/>
          <w:szCs w:val="24"/>
          <w:lang w:eastAsia="ru-RU"/>
        </w:rPr>
        <w:t xml:space="preserve"> для итогового контроля по каждому году обучения. Отслеживаются: уровень знаний теоретического материала, степень овладения приёмами работы различными художественными материалами, умение анализировать и решать творческие задачи, сформированность интереса обучающихся к занятиям.</w:t>
      </w:r>
    </w:p>
    <w:p w:rsidR="00BF4F84"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BF4F84" w:rsidRPr="00BA372E">
        <w:rPr>
          <w:rFonts w:ascii="Times New Roman" w:eastAsia="Times New Roman" w:hAnsi="Times New Roman" w:cs="Times New Roman"/>
          <w:sz w:val="24"/>
          <w:szCs w:val="24"/>
          <w:lang w:eastAsia="ru-RU"/>
        </w:rPr>
        <w:t xml:space="preserve">Оценка осуществляется по 10-балльной системе педагогом и приглашёнными экспертами (ведущими педагогами студии): </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0-1 баллов выставляется за «неверный ответ»;</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 2 до 7 баллов – за «не во всём верный ответ»;</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 8 до 10 баллов – за «правильный ответ».</w:t>
      </w:r>
    </w:p>
    <w:p w:rsidR="00BF4F84" w:rsidRPr="00BA372E" w:rsidRDefault="00407AEB" w:rsidP="00407AEB">
      <w:pPr>
        <w:spacing w:after="0" w:line="240" w:lineRule="auto"/>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w:t>
      </w:r>
      <w:r w:rsidR="00BF4F84" w:rsidRPr="00BA372E">
        <w:rPr>
          <w:rFonts w:ascii="Times New Roman" w:eastAsia="Times New Roman" w:hAnsi="Times New Roman" w:cs="Times New Roman"/>
          <w:sz w:val="24"/>
          <w:szCs w:val="24"/>
          <w:lang w:eastAsia="ru-RU"/>
        </w:rPr>
        <w:t>Ниже приводятся тестовые материалы, выявляющие уровень теоретических знаний обучающихся по годам обучения.</w:t>
      </w:r>
    </w:p>
    <w:p w:rsidR="00754052" w:rsidRPr="00BA372E" w:rsidRDefault="00DF01EB" w:rsidP="0013424C">
      <w:pPr>
        <w:spacing w:after="0" w:line="240" w:lineRule="auto"/>
        <w:rPr>
          <w:rFonts w:ascii="Times New Roman" w:eastAsia="Times New Roman" w:hAnsi="Times New Roman" w:cs="Times New Roman"/>
          <w:b/>
          <w:i/>
          <w:sz w:val="24"/>
          <w:szCs w:val="24"/>
          <w:lang w:eastAsia="ru-RU"/>
        </w:rPr>
      </w:pPr>
      <w:r>
        <w:rPr>
          <w:rFonts w:ascii="Times New Roman" w:eastAsia="Times New Roman" w:hAnsi="Times New Roman" w:cs="Times New Roman"/>
          <w:sz w:val="24"/>
          <w:szCs w:val="24"/>
          <w:lang w:eastAsia="ru-RU"/>
        </w:rPr>
        <w:t xml:space="preserve">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Тестовые материалы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для итогового контрольного опроса обучающихся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на выявление уровня знаний теоретического материала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p>
    <w:p w:rsidR="00BF4F84" w:rsidRPr="00BA372E" w:rsidRDefault="00BF4F84" w:rsidP="00BF4F84">
      <w:pPr>
        <w:spacing w:after="0" w:line="240" w:lineRule="auto"/>
        <w:ind w:right="-22"/>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Первый год обучения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5"/>
        <w:gridCol w:w="560"/>
        <w:gridCol w:w="2520"/>
        <w:gridCol w:w="1680"/>
        <w:gridCol w:w="1680"/>
        <w:gridCol w:w="1260"/>
        <w:gridCol w:w="1163"/>
      </w:tblGrid>
      <w:tr w:rsidR="00BF4F84" w:rsidRPr="00BA372E" w:rsidTr="00DA4F72">
        <w:trPr>
          <w:jc w:val="center"/>
        </w:trPr>
        <w:tc>
          <w:tcPr>
            <w:tcW w:w="905" w:type="dxa"/>
            <w:vMerge w:val="restart"/>
            <w:textDirection w:val="btLr"/>
          </w:tcPr>
          <w:p w:rsidR="00BF4F84" w:rsidRPr="00BA372E" w:rsidRDefault="00BF4F84" w:rsidP="00BF4F84">
            <w:pPr>
              <w:spacing w:after="0" w:line="360" w:lineRule="auto"/>
              <w:ind w:left="113" w:right="113"/>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560"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2520"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Перечень  вопросов</w:t>
            </w:r>
          </w:p>
        </w:tc>
        <w:tc>
          <w:tcPr>
            <w:tcW w:w="4620" w:type="dxa"/>
            <w:gridSpan w:val="3"/>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Ответы (в баллах)</w:t>
            </w:r>
          </w:p>
        </w:tc>
        <w:tc>
          <w:tcPr>
            <w:tcW w:w="1163"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tc>
      </w:tr>
      <w:tr w:rsidR="00BF4F84" w:rsidRPr="00BA372E" w:rsidTr="00DA4F72">
        <w:trPr>
          <w:jc w:val="center"/>
        </w:trPr>
        <w:tc>
          <w:tcPr>
            <w:tcW w:w="905"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560"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2520"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 во всём правильный ответ</w:t>
            </w:r>
          </w:p>
        </w:tc>
        <w:tc>
          <w:tcPr>
            <w:tcW w:w="1260" w:type="dxa"/>
          </w:tcPr>
          <w:p w:rsidR="00BF4F84" w:rsidRPr="00BA372E" w:rsidRDefault="00367FBF" w:rsidP="00BF4F84">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Невер</w:t>
            </w:r>
            <w:r w:rsidR="00BF4F84" w:rsidRPr="00BA372E">
              <w:rPr>
                <w:rFonts w:ascii="Times New Roman" w:eastAsia="Times New Roman" w:hAnsi="Times New Roman" w:cs="Times New Roman"/>
                <w:sz w:val="24"/>
                <w:szCs w:val="24"/>
                <w:lang w:eastAsia="ru-RU"/>
              </w:rPr>
              <w:t>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163"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нужно смешать, чтобы получить оранжевый цвет?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фиолетовый цвет?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 зелёный цвет?</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относятся к тёплой гамме?</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относятся к холодной гамме?</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симметрия? Какие предметы имеют симметричную форму?</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геометрические фигуры ты знаешь?</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отличаются предметы, изображенные на первом и дальнем планах?</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Какая разница между вертикальным и горизонтальным форматом листа?</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 чего лучше начинать рисунок (с мелких деталей или с крупных частей)?</w:t>
            </w: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905"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2520"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орнамент?</w:t>
            </w:r>
          </w:p>
          <w:p w:rsidR="00BF4F84" w:rsidRPr="00BA372E" w:rsidRDefault="00BF4F84" w:rsidP="00BF4F84">
            <w:pPr>
              <w:spacing w:after="0" w:line="240" w:lineRule="auto"/>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8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26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16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p w:rsidR="00BF4F84" w:rsidRDefault="00BF4F84" w:rsidP="00BF4F84">
      <w:pPr>
        <w:spacing w:after="0" w:line="240" w:lineRule="auto"/>
        <w:jc w:val="center"/>
        <w:rPr>
          <w:rFonts w:ascii="Times New Roman" w:eastAsia="Times New Roman" w:hAnsi="Times New Roman" w:cs="Times New Roman"/>
          <w:sz w:val="24"/>
          <w:szCs w:val="24"/>
          <w:lang w:eastAsia="ru-RU"/>
        </w:rPr>
      </w:pPr>
    </w:p>
    <w:p w:rsidR="003C5ED4" w:rsidRDefault="003C5ED4" w:rsidP="00BF4F84">
      <w:pPr>
        <w:spacing w:after="0" w:line="240" w:lineRule="auto"/>
        <w:jc w:val="center"/>
        <w:rPr>
          <w:rFonts w:ascii="Times New Roman" w:eastAsia="Times New Roman" w:hAnsi="Times New Roman" w:cs="Times New Roman"/>
          <w:sz w:val="24"/>
          <w:szCs w:val="24"/>
          <w:lang w:eastAsia="ru-RU"/>
        </w:rPr>
      </w:pPr>
    </w:p>
    <w:p w:rsidR="003C5ED4" w:rsidRPr="00BA372E" w:rsidRDefault="003C5ED4" w:rsidP="00BF4F84">
      <w:pPr>
        <w:spacing w:after="0" w:line="24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Второй год обучения</w:t>
      </w: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9"/>
        <w:gridCol w:w="489"/>
        <w:gridCol w:w="2767"/>
        <w:gridCol w:w="1584"/>
        <w:gridCol w:w="1538"/>
        <w:gridCol w:w="1303"/>
        <w:gridCol w:w="1014"/>
      </w:tblGrid>
      <w:tr w:rsidR="00BF4F84" w:rsidRPr="00BA372E" w:rsidTr="00DA4F72">
        <w:trPr>
          <w:jc w:val="center"/>
        </w:trPr>
        <w:tc>
          <w:tcPr>
            <w:tcW w:w="662" w:type="dxa"/>
            <w:vMerge w:val="restart"/>
            <w:textDirection w:val="btLr"/>
          </w:tcPr>
          <w:p w:rsidR="00BF4F84" w:rsidRPr="00BA372E" w:rsidRDefault="00BF4F84" w:rsidP="00BF4F84">
            <w:pPr>
              <w:spacing w:after="0" w:line="360" w:lineRule="auto"/>
              <w:ind w:left="113" w:right="113"/>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516"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3374"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Перечень  вопросов</w:t>
            </w:r>
          </w:p>
        </w:tc>
        <w:tc>
          <w:tcPr>
            <w:tcW w:w="4595" w:type="dxa"/>
            <w:gridSpan w:val="3"/>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Ответы (в баллах)</w:t>
            </w:r>
          </w:p>
        </w:tc>
        <w:tc>
          <w:tcPr>
            <w:tcW w:w="1045"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tc>
      </w:tr>
      <w:tr w:rsidR="00BF4F84" w:rsidRPr="00BA372E" w:rsidTr="00DA4F72">
        <w:trPr>
          <w:jc w:val="center"/>
        </w:trPr>
        <w:tc>
          <w:tcPr>
            <w:tcW w:w="662"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516"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3374"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 во всём правильный ответ</w:t>
            </w: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Неверный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045"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Назови три основных жанра изобразительного искусства (пейзаж, портрет, натюрморт)</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отличается эскиз от композиции</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краски надо смешать на палитре, чтобы получилось грустное настроение?</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краски надо смешать на палитре, чтобы получилось весёлое настроение?</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линии используются в рисунке?</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отличается плоская аппликация от объёмной?</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линия горизонта?</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Чем отличаются акварельные краски от гуаши?</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9.</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объёмные формы ты знаешь?</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3374"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цвета являются контрастными?</w:t>
            </w:r>
          </w:p>
        </w:tc>
        <w:tc>
          <w:tcPr>
            <w:tcW w:w="1650"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602"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 xml:space="preserve">Третий год обучения </w:t>
      </w: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6"/>
        <w:gridCol w:w="516"/>
        <w:gridCol w:w="2960"/>
        <w:gridCol w:w="1505"/>
        <w:gridCol w:w="1461"/>
        <w:gridCol w:w="1254"/>
        <w:gridCol w:w="1002"/>
      </w:tblGrid>
      <w:tr w:rsidR="00BF4F84" w:rsidRPr="00BA372E" w:rsidTr="00DA4F72">
        <w:trPr>
          <w:jc w:val="center"/>
        </w:trPr>
        <w:tc>
          <w:tcPr>
            <w:tcW w:w="662" w:type="dxa"/>
            <w:vMerge w:val="restart"/>
            <w:textDirection w:val="btLr"/>
          </w:tcPr>
          <w:p w:rsidR="00BF4F84" w:rsidRPr="00BA372E" w:rsidRDefault="00BF4F84" w:rsidP="00BF4F84">
            <w:pPr>
              <w:spacing w:after="0" w:line="360" w:lineRule="auto"/>
              <w:ind w:left="113" w:right="113"/>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516"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4453"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Перечень  вопросов</w:t>
            </w:r>
          </w:p>
        </w:tc>
        <w:tc>
          <w:tcPr>
            <w:tcW w:w="3516" w:type="dxa"/>
            <w:gridSpan w:val="3"/>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Ответы (в баллах)</w:t>
            </w:r>
          </w:p>
        </w:tc>
        <w:tc>
          <w:tcPr>
            <w:tcW w:w="1045" w:type="dxa"/>
            <w:vMerge w:val="restart"/>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tc>
      </w:tr>
      <w:tr w:rsidR="00BF4F84" w:rsidRPr="00BA372E" w:rsidTr="00DA4F72">
        <w:trPr>
          <w:jc w:val="center"/>
        </w:trPr>
        <w:tc>
          <w:tcPr>
            <w:tcW w:w="662"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516"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4453"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Правильный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 во всём правильный ответ</w:t>
            </w: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Неверный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ответ</w:t>
            </w:r>
          </w:p>
        </w:tc>
        <w:tc>
          <w:tcPr>
            <w:tcW w:w="1045" w:type="dxa"/>
            <w:vMerge/>
          </w:tcPr>
          <w:p w:rsidR="00BF4F84" w:rsidRPr="00BA372E" w:rsidRDefault="00BF4F84" w:rsidP="00BF4F84">
            <w:pPr>
              <w:spacing w:after="0" w:line="36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Назови известных русских художников, работавших в различных жанрах (пейзаж, портрет, натюрморт)</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2.</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ритм в орнаменте?</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3.</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средства использует художник, чтобы выделить центр композиции?</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4.</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народные промыслы ты знаешь?</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5.</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означает рефлекс в живописи?</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6.</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означает тон в рисунке?</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7.</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графические материалы ты знаешь?</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8.</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Что такое стилизация природных форм?</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9. </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Какие виды изобразительного искусства ты знаешь?</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r w:rsidR="00BF4F84" w:rsidRPr="00BA372E" w:rsidTr="00DA4F72">
        <w:trPr>
          <w:jc w:val="center"/>
        </w:trPr>
        <w:tc>
          <w:tcPr>
            <w:tcW w:w="662" w:type="dxa"/>
            <w:vMerge/>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516"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10.</w:t>
            </w:r>
          </w:p>
        </w:tc>
        <w:tc>
          <w:tcPr>
            <w:tcW w:w="4453" w:type="dxa"/>
          </w:tcPr>
          <w:p w:rsidR="00BF4F84" w:rsidRPr="00BA372E" w:rsidRDefault="00BF4F84" w:rsidP="00BF4F84">
            <w:pPr>
              <w:spacing w:after="0"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Что означает техника «гризайль»? </w:t>
            </w:r>
          </w:p>
        </w:tc>
        <w:tc>
          <w:tcPr>
            <w:tcW w:w="111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3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54"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1045"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both"/>
        <w:rPr>
          <w:rFonts w:ascii="Times New Roman" w:eastAsia="Times New Roman" w:hAnsi="Times New Roman" w:cs="Times New Roman"/>
          <w:sz w:val="24"/>
          <w:szCs w:val="24"/>
          <w:lang w:eastAsia="ru-RU"/>
        </w:rPr>
      </w:pPr>
    </w:p>
    <w:p w:rsidR="00BF4F84" w:rsidRPr="00BA372E" w:rsidRDefault="00BF4F84" w:rsidP="00407AEB">
      <w:pPr>
        <w:spacing w:after="0" w:line="240" w:lineRule="auto"/>
        <w:rPr>
          <w:rFonts w:ascii="Times New Roman" w:eastAsia="Times New Roman" w:hAnsi="Times New Roman" w:cs="Times New Roman"/>
          <w:b/>
          <w:i/>
          <w:sz w:val="24"/>
          <w:szCs w:val="24"/>
          <w:lang w:eastAsia="ru-RU"/>
        </w:rPr>
      </w:pP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Отчетные просмотры</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 законченных работ обучающихся</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Во время отчетных просмотров по окончании каждого из трёх лет обучения определяются, прежде всего, </w:t>
      </w:r>
      <w:r w:rsidRPr="00BA372E">
        <w:rPr>
          <w:rFonts w:ascii="Times New Roman" w:eastAsia="Times New Roman" w:hAnsi="Times New Roman" w:cs="Times New Roman"/>
          <w:b/>
          <w:i/>
          <w:sz w:val="24"/>
          <w:szCs w:val="24"/>
          <w:lang w:eastAsia="ru-RU"/>
        </w:rPr>
        <w:t>практические умения и навыки</w:t>
      </w:r>
      <w:r w:rsidRPr="00BA372E">
        <w:rPr>
          <w:rFonts w:ascii="Times New Roman" w:eastAsia="Times New Roman" w:hAnsi="Times New Roman" w:cs="Times New Roman"/>
          <w:sz w:val="24"/>
          <w:szCs w:val="24"/>
          <w:lang w:eastAsia="ru-RU"/>
        </w:rPr>
        <w:t xml:space="preserve"> обучающихся. </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Автором разработана специальная таблица, позволяющая фиксировать данный аспект освоения программы (табл. 1).</w:t>
      </w:r>
    </w:p>
    <w:p w:rsidR="00BF4F84" w:rsidRPr="00BA372E" w:rsidRDefault="00BF4F84" w:rsidP="00BF4F84">
      <w:pPr>
        <w:spacing w:after="0" w:line="240" w:lineRule="auto"/>
        <w:ind w:firstLine="709"/>
        <w:jc w:val="right"/>
        <w:rPr>
          <w:rFonts w:ascii="Times New Roman" w:eastAsia="Times New Roman" w:hAnsi="Times New Roman" w:cs="Times New Roman"/>
          <w:sz w:val="24"/>
          <w:szCs w:val="24"/>
          <w:lang w:eastAsia="ru-RU"/>
        </w:rPr>
      </w:pPr>
    </w:p>
    <w:p w:rsidR="00BF4F84" w:rsidRPr="00BA372E" w:rsidRDefault="00BF4F84" w:rsidP="00BF4F84">
      <w:pPr>
        <w:spacing w:after="0" w:line="240" w:lineRule="auto"/>
        <w:ind w:firstLine="709"/>
        <w:jc w:val="right"/>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Таблица 1</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Таблица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контроля практических умений и навыков </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обучающихся во время итоговых просмотров по окончании учебного года</w:t>
      </w:r>
    </w:p>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
        <w:gridCol w:w="1285"/>
        <w:gridCol w:w="844"/>
        <w:gridCol w:w="917"/>
        <w:gridCol w:w="1001"/>
        <w:gridCol w:w="1006"/>
        <w:gridCol w:w="1430"/>
        <w:gridCol w:w="1228"/>
        <w:gridCol w:w="1147"/>
      </w:tblGrid>
      <w:tr w:rsidR="00BF4F84" w:rsidRPr="00BA372E" w:rsidTr="00DA4F72">
        <w:tc>
          <w:tcPr>
            <w:tcW w:w="533"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w:t>
            </w:r>
          </w:p>
        </w:tc>
        <w:tc>
          <w:tcPr>
            <w:tcW w:w="1369"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имя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ребёнка</w:t>
            </w:r>
          </w:p>
        </w:tc>
        <w:tc>
          <w:tcPr>
            <w:tcW w:w="3950" w:type="dxa"/>
            <w:gridSpan w:val="4"/>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Раздел программы</w:t>
            </w:r>
          </w:p>
        </w:tc>
        <w:tc>
          <w:tcPr>
            <w:tcW w:w="1515"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Замечания,</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рекомен-</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дации</w:t>
            </w:r>
          </w:p>
        </w:tc>
        <w:tc>
          <w:tcPr>
            <w:tcW w:w="1293"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Оценка</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 10-</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балльной</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системе</w:t>
            </w:r>
          </w:p>
        </w:tc>
        <w:tc>
          <w:tcPr>
            <w:tcW w:w="1195" w:type="dxa"/>
            <w:vMerge w:val="restart"/>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Подпись</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педагога</w:t>
            </w:r>
          </w:p>
        </w:tc>
      </w:tr>
      <w:tr w:rsidR="00BF4F84" w:rsidRPr="00BA372E" w:rsidTr="00DA4F72">
        <w:tc>
          <w:tcPr>
            <w:tcW w:w="533"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369"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911"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Рису-нок</w:t>
            </w:r>
          </w:p>
        </w:tc>
        <w:tc>
          <w:tcPr>
            <w:tcW w:w="96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Живо-пись</w:t>
            </w:r>
          </w:p>
        </w:tc>
        <w:tc>
          <w:tcPr>
            <w:tcW w:w="102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Компо-зиция</w:t>
            </w:r>
          </w:p>
        </w:tc>
        <w:tc>
          <w:tcPr>
            <w:tcW w:w="1043"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Бумаж.</w:t>
            </w: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констр.</w:t>
            </w:r>
          </w:p>
        </w:tc>
        <w:tc>
          <w:tcPr>
            <w:tcW w:w="1515"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293"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195" w:type="dxa"/>
            <w:vMerge/>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r>
      <w:tr w:rsidR="00BF4F84" w:rsidRPr="00BA372E" w:rsidTr="00DA4F72">
        <w:tc>
          <w:tcPr>
            <w:tcW w:w="533"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369"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911"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968"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028"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043"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515"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293"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c>
          <w:tcPr>
            <w:tcW w:w="1195" w:type="dxa"/>
          </w:tcPr>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p>
        </w:tc>
      </w:tr>
    </w:tbl>
    <w:p w:rsidR="00BF4F84" w:rsidRPr="00BA372E" w:rsidRDefault="00BF4F84" w:rsidP="00BF4F84">
      <w:pPr>
        <w:spacing w:after="0" w:line="240" w:lineRule="auto"/>
        <w:ind w:firstLine="709"/>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 </w:t>
      </w:r>
    </w:p>
    <w:p w:rsidR="00BF4F84" w:rsidRPr="00BA372E" w:rsidRDefault="00BF4F84" w:rsidP="00407AEB">
      <w:pPr>
        <w:spacing w:after="0" w:line="240" w:lineRule="auto"/>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Формы подведения итогов реализации программы</w:t>
      </w:r>
    </w:p>
    <w:p w:rsidR="00BF4F84" w:rsidRPr="00BA372E" w:rsidRDefault="00BF4F84" w:rsidP="00BF4F84">
      <w:pPr>
        <w:spacing w:after="0" w:line="240" w:lineRule="auto"/>
        <w:ind w:firstLine="709"/>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 качестве форм подведения итогов по программе используются: ИЗО-викторины, ИЗО-конкурсы, участие в выставках различного уровня.</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Для учёта участия детей в выставках и конкурсах автором используется следующая таблица (табл. 2).</w:t>
      </w:r>
    </w:p>
    <w:p w:rsidR="003C5ED4" w:rsidRDefault="003C5ED4" w:rsidP="00BF4F84">
      <w:pPr>
        <w:spacing w:after="0" w:line="240" w:lineRule="auto"/>
        <w:ind w:firstLine="709"/>
        <w:jc w:val="right"/>
        <w:rPr>
          <w:rFonts w:ascii="Times New Roman" w:eastAsia="Times New Roman" w:hAnsi="Times New Roman" w:cs="Times New Roman"/>
          <w:sz w:val="24"/>
          <w:szCs w:val="24"/>
          <w:lang w:eastAsia="ru-RU"/>
        </w:rPr>
      </w:pPr>
    </w:p>
    <w:p w:rsidR="003C5ED4" w:rsidRDefault="003C5ED4" w:rsidP="00BF4F84">
      <w:pPr>
        <w:spacing w:after="0" w:line="240" w:lineRule="auto"/>
        <w:ind w:firstLine="709"/>
        <w:jc w:val="right"/>
        <w:rPr>
          <w:rFonts w:ascii="Times New Roman" w:eastAsia="Times New Roman" w:hAnsi="Times New Roman" w:cs="Times New Roman"/>
          <w:sz w:val="24"/>
          <w:szCs w:val="24"/>
          <w:lang w:eastAsia="ru-RU"/>
        </w:rPr>
      </w:pPr>
    </w:p>
    <w:p w:rsidR="003C5ED4" w:rsidRDefault="003C5ED4" w:rsidP="00BF4F84">
      <w:pPr>
        <w:spacing w:after="0" w:line="240" w:lineRule="auto"/>
        <w:ind w:firstLine="709"/>
        <w:jc w:val="right"/>
        <w:rPr>
          <w:rFonts w:ascii="Times New Roman" w:eastAsia="Times New Roman" w:hAnsi="Times New Roman" w:cs="Times New Roman"/>
          <w:sz w:val="24"/>
          <w:szCs w:val="24"/>
          <w:lang w:eastAsia="ru-RU"/>
        </w:rPr>
      </w:pPr>
    </w:p>
    <w:p w:rsidR="003C5ED4" w:rsidRDefault="003C5ED4" w:rsidP="00BF4F84">
      <w:pPr>
        <w:spacing w:after="0" w:line="240" w:lineRule="auto"/>
        <w:ind w:firstLine="709"/>
        <w:jc w:val="right"/>
        <w:rPr>
          <w:rFonts w:ascii="Times New Roman" w:eastAsia="Times New Roman" w:hAnsi="Times New Roman" w:cs="Times New Roman"/>
          <w:sz w:val="24"/>
          <w:szCs w:val="24"/>
          <w:lang w:eastAsia="ru-RU"/>
        </w:rPr>
      </w:pPr>
    </w:p>
    <w:p w:rsidR="003C5ED4" w:rsidRDefault="003C5ED4" w:rsidP="00BF4F84">
      <w:pPr>
        <w:spacing w:after="0" w:line="240" w:lineRule="auto"/>
        <w:ind w:firstLine="709"/>
        <w:jc w:val="right"/>
        <w:rPr>
          <w:rFonts w:ascii="Times New Roman" w:eastAsia="Times New Roman" w:hAnsi="Times New Roman" w:cs="Times New Roman"/>
          <w:sz w:val="24"/>
          <w:szCs w:val="24"/>
          <w:lang w:eastAsia="ru-RU"/>
        </w:rPr>
      </w:pPr>
    </w:p>
    <w:p w:rsidR="003C5ED4" w:rsidRDefault="003C5ED4" w:rsidP="00BF4F84">
      <w:pPr>
        <w:spacing w:after="0" w:line="240" w:lineRule="auto"/>
        <w:ind w:firstLine="709"/>
        <w:jc w:val="right"/>
        <w:rPr>
          <w:rFonts w:ascii="Times New Roman" w:eastAsia="Times New Roman" w:hAnsi="Times New Roman" w:cs="Times New Roman"/>
          <w:sz w:val="24"/>
          <w:szCs w:val="24"/>
          <w:lang w:eastAsia="ru-RU"/>
        </w:rPr>
      </w:pPr>
    </w:p>
    <w:p w:rsidR="003C5ED4" w:rsidRDefault="003C5ED4" w:rsidP="00BF4F84">
      <w:pPr>
        <w:spacing w:after="0" w:line="240" w:lineRule="auto"/>
        <w:ind w:firstLine="709"/>
        <w:jc w:val="right"/>
        <w:rPr>
          <w:rFonts w:ascii="Times New Roman" w:eastAsia="Times New Roman" w:hAnsi="Times New Roman" w:cs="Times New Roman"/>
          <w:sz w:val="24"/>
          <w:szCs w:val="24"/>
          <w:lang w:eastAsia="ru-RU"/>
        </w:rPr>
      </w:pPr>
    </w:p>
    <w:p w:rsidR="003C5ED4" w:rsidRDefault="003C5ED4" w:rsidP="00BF4F84">
      <w:pPr>
        <w:spacing w:after="0" w:line="240" w:lineRule="auto"/>
        <w:ind w:firstLine="709"/>
        <w:jc w:val="right"/>
        <w:rPr>
          <w:rFonts w:ascii="Times New Roman" w:eastAsia="Times New Roman" w:hAnsi="Times New Roman" w:cs="Times New Roman"/>
          <w:sz w:val="24"/>
          <w:szCs w:val="24"/>
          <w:lang w:eastAsia="ru-RU"/>
        </w:rPr>
      </w:pPr>
    </w:p>
    <w:p w:rsidR="003C5ED4" w:rsidRDefault="003C5ED4" w:rsidP="00BF4F84">
      <w:pPr>
        <w:spacing w:after="0" w:line="240" w:lineRule="auto"/>
        <w:ind w:firstLine="709"/>
        <w:jc w:val="right"/>
        <w:rPr>
          <w:rFonts w:ascii="Times New Roman" w:eastAsia="Times New Roman" w:hAnsi="Times New Roman" w:cs="Times New Roman"/>
          <w:sz w:val="24"/>
          <w:szCs w:val="24"/>
          <w:lang w:eastAsia="ru-RU"/>
        </w:rPr>
      </w:pPr>
    </w:p>
    <w:p w:rsidR="00BF4F84" w:rsidRPr="00BA372E" w:rsidRDefault="00BF4F84" w:rsidP="00BF4F84">
      <w:pPr>
        <w:spacing w:after="0" w:line="240" w:lineRule="auto"/>
        <w:ind w:firstLine="709"/>
        <w:jc w:val="right"/>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Таблица 2</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Таблица</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учёта участия обучающихся в конкурсах и выставках </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 xml:space="preserve">за 3 года обучения по программе </w:t>
      </w:r>
    </w:p>
    <w:p w:rsidR="00BF4F84" w:rsidRPr="00BA372E" w:rsidRDefault="00BF4F84" w:rsidP="00BF4F84">
      <w:pPr>
        <w:spacing w:after="0" w:line="240" w:lineRule="auto"/>
        <w:jc w:val="center"/>
        <w:rPr>
          <w:rFonts w:ascii="Times New Roman" w:eastAsia="Times New Roman" w:hAnsi="Times New Roman" w:cs="Times New Roman"/>
          <w:b/>
          <w:i/>
          <w:sz w:val="24"/>
          <w:szCs w:val="24"/>
          <w:lang w:eastAsia="ru-RU"/>
        </w:rPr>
      </w:pPr>
      <w:r w:rsidRPr="00BA372E">
        <w:rPr>
          <w:rFonts w:ascii="Times New Roman" w:eastAsia="Times New Roman" w:hAnsi="Times New Roman" w:cs="Times New Roman"/>
          <w:b/>
          <w:i/>
          <w:sz w:val="24"/>
          <w:szCs w:val="24"/>
          <w:lang w:eastAsia="ru-RU"/>
        </w:rPr>
        <w:t>«Основы изобразительного искусства»</w:t>
      </w:r>
    </w:p>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54"/>
        <w:gridCol w:w="1741"/>
        <w:gridCol w:w="1855"/>
        <w:gridCol w:w="2037"/>
        <w:gridCol w:w="1857"/>
      </w:tblGrid>
      <w:tr w:rsidR="00BF4F84" w:rsidRPr="00BA372E" w:rsidTr="00DA4F72">
        <w:trPr>
          <w:jc w:val="center"/>
        </w:trPr>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Фамилия, имя ребёнка</w:t>
            </w: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Дата</w:t>
            </w: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Название конкурса, выставки</w:t>
            </w: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Название работы (художественный материал)</w:t>
            </w: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Результат</w:t>
            </w:r>
          </w:p>
        </w:tc>
      </w:tr>
      <w:tr w:rsidR="00BF4F84" w:rsidRPr="00BA372E" w:rsidTr="00DA4F72">
        <w:trPr>
          <w:jc w:val="center"/>
        </w:trPr>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8"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c>
          <w:tcPr>
            <w:tcW w:w="2039" w:type="dxa"/>
          </w:tcPr>
          <w:p w:rsidR="00BF4F84" w:rsidRPr="00BA372E" w:rsidRDefault="00BF4F84" w:rsidP="00BF4F84">
            <w:pPr>
              <w:spacing w:after="0" w:line="240" w:lineRule="auto"/>
              <w:jc w:val="center"/>
              <w:rPr>
                <w:rFonts w:ascii="Times New Roman" w:eastAsia="Times New Roman" w:hAnsi="Times New Roman" w:cs="Times New Roman"/>
                <w:sz w:val="24"/>
                <w:szCs w:val="24"/>
                <w:lang w:eastAsia="ru-RU"/>
              </w:rPr>
            </w:pPr>
          </w:p>
        </w:tc>
      </w:tr>
    </w:tbl>
    <w:p w:rsidR="00BF4F84" w:rsidRPr="00BA372E" w:rsidRDefault="00BF4F84" w:rsidP="00BF4F84">
      <w:pPr>
        <w:spacing w:after="0" w:line="240" w:lineRule="auto"/>
        <w:jc w:val="center"/>
        <w:rPr>
          <w:rFonts w:ascii="Times New Roman" w:eastAsia="Times New Roman" w:hAnsi="Times New Roman" w:cs="Times New Roman"/>
          <w:b/>
          <w:sz w:val="24"/>
          <w:szCs w:val="24"/>
          <w:lang w:eastAsia="ru-RU"/>
        </w:rPr>
      </w:pPr>
    </w:p>
    <w:p w:rsidR="00BF4F84" w:rsidRPr="00BA372E" w:rsidRDefault="00BF4F84" w:rsidP="00BF4F84">
      <w:pPr>
        <w:spacing w:after="0" w:line="240" w:lineRule="auto"/>
        <w:ind w:firstLine="708"/>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Данная таблица показывает творческий рост ребёнка по мере прохождения им образовательной </w:t>
      </w:r>
      <w:r w:rsidR="003C5ED4">
        <w:rPr>
          <w:rFonts w:ascii="Times New Roman" w:eastAsia="Times New Roman" w:hAnsi="Times New Roman" w:cs="Times New Roman"/>
          <w:sz w:val="24"/>
          <w:szCs w:val="24"/>
          <w:lang w:eastAsia="ru-RU"/>
        </w:rPr>
        <w:t>программы.</w:t>
      </w:r>
    </w:p>
    <w:p w:rsidR="00BF4F84" w:rsidRPr="00BA372E" w:rsidRDefault="00BF4F84" w:rsidP="00BF4F84">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 итогам освоения программы каждый ребёнок получает соответствующий документ (удостоверение либо свидетельство</w:t>
      </w:r>
      <w:r w:rsidR="0089404F">
        <w:rPr>
          <w:rFonts w:ascii="Times New Roman" w:eastAsia="Times New Roman" w:hAnsi="Times New Roman" w:cs="Times New Roman"/>
          <w:sz w:val="24"/>
          <w:szCs w:val="24"/>
          <w:lang w:eastAsia="ru-RU"/>
        </w:rPr>
        <w:t>)</w:t>
      </w:r>
      <w:r w:rsidRPr="00BA372E">
        <w:rPr>
          <w:rFonts w:ascii="Times New Roman" w:eastAsia="Times New Roman" w:hAnsi="Times New Roman" w:cs="Times New Roman"/>
          <w:sz w:val="24"/>
          <w:szCs w:val="24"/>
          <w:lang w:eastAsia="ru-RU"/>
        </w:rPr>
        <w:t xml:space="preserve"> в соответствии с Положе</w:t>
      </w:r>
      <w:r w:rsidR="00407AEB" w:rsidRPr="00BA372E">
        <w:rPr>
          <w:rFonts w:ascii="Times New Roman" w:eastAsia="Times New Roman" w:hAnsi="Times New Roman" w:cs="Times New Roman"/>
          <w:sz w:val="24"/>
          <w:szCs w:val="24"/>
          <w:lang w:eastAsia="ru-RU"/>
        </w:rPr>
        <w:t>нием об аттестации</w:t>
      </w:r>
      <w:r w:rsidR="0089404F">
        <w:rPr>
          <w:rFonts w:ascii="Times New Roman" w:eastAsia="Times New Roman" w:hAnsi="Times New Roman" w:cs="Times New Roman"/>
          <w:sz w:val="24"/>
          <w:szCs w:val="24"/>
          <w:lang w:eastAsia="ru-RU"/>
        </w:rPr>
        <w:t xml:space="preserve"> обучающихся</w:t>
      </w:r>
      <w:r w:rsidR="00407AEB" w:rsidRPr="00BA372E">
        <w:rPr>
          <w:rFonts w:ascii="Times New Roman" w:eastAsia="Times New Roman" w:hAnsi="Times New Roman" w:cs="Times New Roman"/>
          <w:sz w:val="24"/>
          <w:szCs w:val="24"/>
          <w:lang w:eastAsia="ru-RU"/>
        </w:rPr>
        <w:t xml:space="preserve"> в </w:t>
      </w:r>
      <w:r w:rsidR="0089404F">
        <w:rPr>
          <w:rFonts w:ascii="Times New Roman" w:eastAsia="Times New Roman" w:hAnsi="Times New Roman" w:cs="Times New Roman"/>
          <w:sz w:val="24"/>
          <w:szCs w:val="24"/>
          <w:lang w:eastAsia="ru-RU"/>
        </w:rPr>
        <w:t>системе дополнительного образования</w:t>
      </w:r>
      <w:r w:rsidRPr="00BA372E">
        <w:rPr>
          <w:rFonts w:ascii="Times New Roman" w:eastAsia="Times New Roman" w:hAnsi="Times New Roman" w:cs="Times New Roman"/>
          <w:sz w:val="24"/>
          <w:szCs w:val="24"/>
          <w:lang w:eastAsia="ru-RU"/>
        </w:rPr>
        <w:t>.</w:t>
      </w: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E620C7" w:rsidRPr="00BA372E" w:rsidRDefault="00E620C7" w:rsidP="00E620C7">
      <w:pPr>
        <w:spacing w:after="0" w:line="240" w:lineRule="auto"/>
        <w:rPr>
          <w:rFonts w:ascii="Times New Roman" w:eastAsia="Times New Roman" w:hAnsi="Times New Roman" w:cs="Times New Roman"/>
          <w:b/>
          <w:sz w:val="24"/>
          <w:szCs w:val="24"/>
          <w:lang w:eastAsia="ru-RU"/>
        </w:rPr>
      </w:pPr>
    </w:p>
    <w:p w:rsidR="00754052" w:rsidRDefault="00754052"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Default="003C5ED4" w:rsidP="00754052">
      <w:pPr>
        <w:rPr>
          <w:rFonts w:ascii="Times New Roman" w:hAnsi="Times New Roman" w:cs="Times New Roman"/>
          <w:sz w:val="24"/>
          <w:szCs w:val="24"/>
          <w:lang w:eastAsia="ru-RU"/>
        </w:rPr>
      </w:pPr>
    </w:p>
    <w:p w:rsidR="003C5ED4" w:rsidRPr="00BA372E" w:rsidRDefault="003C5ED4" w:rsidP="00754052">
      <w:pPr>
        <w:rPr>
          <w:rFonts w:ascii="Times New Roman" w:hAnsi="Times New Roman" w:cs="Times New Roman"/>
          <w:sz w:val="24"/>
          <w:szCs w:val="24"/>
          <w:lang w:eastAsia="ru-RU"/>
        </w:rPr>
      </w:pPr>
    </w:p>
    <w:p w:rsidR="009B4039" w:rsidRPr="00E0377E" w:rsidRDefault="00205AB5" w:rsidP="00205AB5">
      <w:pPr>
        <w:pStyle w:val="2"/>
        <w:jc w:val="center"/>
        <w:rPr>
          <w:rFonts w:ascii="Times New Roman" w:hAnsi="Times New Roman"/>
          <w:color w:val="auto"/>
          <w:sz w:val="24"/>
          <w:szCs w:val="24"/>
        </w:rPr>
      </w:pPr>
      <w:bookmarkStart w:id="15" w:name="_Toc11697459"/>
      <w:r w:rsidRPr="00E0377E">
        <w:rPr>
          <w:rFonts w:ascii="Times New Roman" w:hAnsi="Times New Roman"/>
          <w:color w:val="auto"/>
          <w:sz w:val="24"/>
          <w:szCs w:val="24"/>
        </w:rPr>
        <w:t>Список литературы</w:t>
      </w:r>
      <w:bookmarkEnd w:id="15"/>
    </w:p>
    <w:p w:rsidR="009B4039" w:rsidRPr="00E0377E" w:rsidRDefault="009B4039" w:rsidP="009B4039">
      <w:pPr>
        <w:spacing w:after="0" w:line="240" w:lineRule="auto"/>
        <w:ind w:firstLine="709"/>
        <w:jc w:val="center"/>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9"/>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Литература для обучающихся</w:t>
      </w:r>
    </w:p>
    <w:p w:rsidR="009B4039" w:rsidRPr="00BA372E" w:rsidRDefault="009B4039" w:rsidP="00B85C76">
      <w:pPr>
        <w:spacing w:after="0" w:line="240" w:lineRule="auto"/>
        <w:ind w:firstLine="709"/>
        <w:jc w:val="both"/>
        <w:rPr>
          <w:rFonts w:ascii="Times New Roman" w:eastAsia="Times New Roman" w:hAnsi="Times New Roman" w:cs="Times New Roman"/>
          <w:b/>
          <w:sz w:val="24"/>
          <w:szCs w:val="24"/>
          <w:lang w:eastAsia="ru-RU"/>
        </w:rPr>
      </w:pP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Белашов А. М. Как рисовать животных. – М.: Юный художник, 2002.</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Брагинский В. Э. Пастель. – М.: Юный художник, 2002.</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Дикинс Р., Маккафферти Я. Как научиться рисовать лица. – М.: РОСМЭН, 2002.</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Иванов В. И. О тоне и цвете (в 2-х частях). – М.: Юный художник, 2001-2002.</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Лахути М. Д. Как научиться рисовать. – М.: РОСМЭН, 2000.</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Панов В. П. Искусство силуэта. – М.: Юный художник, 2005.</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Сэвидж Хаббард К., Спейшер Р. Приключения в мире живописи. – М.: РОСМЭН, 2003.</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Ткаченко Е. И. Мир цвета. – М.: Юный художник 2005.</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Уотт Ф. Я умею рисовать. – М.: РОСМЭН, 2003.</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Чивиков Е. К. Городской пейзаж. – М.: Юный художник, 2006.</w:t>
      </w:r>
    </w:p>
    <w:p w:rsidR="009B4039" w:rsidRPr="00BA372E" w:rsidRDefault="009B4039" w:rsidP="00B85C76">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Шабаев М. Б. Цветные карандаши. – М.: Юный художник, 2007.</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Литература для родителей</w:t>
      </w:r>
    </w:p>
    <w:p w:rsidR="009B4039" w:rsidRPr="00BA372E" w:rsidRDefault="009B4039" w:rsidP="009B4039">
      <w:pPr>
        <w:spacing w:after="0" w:line="240" w:lineRule="auto"/>
        <w:ind w:firstLine="700"/>
        <w:jc w:val="center"/>
        <w:rPr>
          <w:rFonts w:ascii="Times New Roman" w:eastAsia="Times New Roman" w:hAnsi="Times New Roman" w:cs="Times New Roman"/>
          <w:b/>
          <w:sz w:val="24"/>
          <w:szCs w:val="24"/>
          <w:lang w:eastAsia="ru-RU"/>
        </w:rPr>
      </w:pP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Алексеева В. В. Что такое искусство. – М.: Советский художник,2005.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Берсенева Г. К. Ткань. Бумага. Тесто. Домашнее рукоделие. – М.: Астрель,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Дрезнина М. Г. Каждый ребенок – художник. – М.: ЮВЕНТА, 2002.</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Лопатина А., Скребцова М. Краски рассказывают сказки. – М.: Амрита-Русь, 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Мейстер А. Г. Бумажная пластика. Домашнее рукоделие. – М.: Астрель,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Нагибина М. И. Из простой бумаги мастерим как маги. – Ярославль: Академия холдинг,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Синицына Е. Умные занятия и игры. – М.: Лист Нью, Вече, 2008.</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center"/>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b/>
          <w:sz w:val="24"/>
          <w:szCs w:val="24"/>
          <w:lang w:eastAsia="ru-RU"/>
        </w:rPr>
        <w:t>Литература для педагога</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Базанова М. Д. Пленэр. – М.: Изобразительное искусство,2001.</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Волобуева И. И., 2008;  Кленова Н. В., редактирование, 2008.</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 xml:space="preserve">Волобуева И. И Обучение в игре, 2003. </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iCs/>
          <w:sz w:val="24"/>
          <w:szCs w:val="24"/>
          <w:lang w:eastAsia="ru-RU"/>
        </w:rPr>
        <w:t>Горяинова О. В.</w:t>
      </w:r>
      <w:r w:rsidRPr="00BA372E">
        <w:rPr>
          <w:rFonts w:ascii="Times New Roman" w:eastAsia="Times New Roman" w:hAnsi="Times New Roman" w:cs="Times New Roman"/>
          <w:sz w:val="24"/>
          <w:szCs w:val="24"/>
          <w:lang w:eastAsia="ru-RU"/>
        </w:rPr>
        <w:t xml:space="preserve"> Гильоширование, или Выжигание по ткани. — Р.-на-Д.: «Феникс», 2006.</w:t>
      </w:r>
    </w:p>
    <w:p w:rsidR="009B4039" w:rsidRPr="00BA372E" w:rsidRDefault="009B4039" w:rsidP="009B4039">
      <w:pPr>
        <w:spacing w:after="0" w:line="240" w:lineRule="auto"/>
        <w:ind w:firstLine="709"/>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Гросул Н. В. Студия изобразительного творчества // Программы дополнительного художественного образования детей. – М.: Просвещение, 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Дубровская Н. В. Приглашение к творчеству. – СПб.: Детство-Пресс, 2004.</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Комарова Т. С., Размыслова А. В. Цвет в детском изобразительном творчестве. –  М.: Педагогическое общество России, 2002.</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Компанцева Л. В. Поэтический образ природы в детском рисунке. – М.: Просвещение,2004.</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Корнева Г. Бумага. – СПб.: Кристалл, 2001.</w:t>
      </w:r>
    </w:p>
    <w:p w:rsidR="009B4039" w:rsidRPr="00BA372E" w:rsidRDefault="009B4039" w:rsidP="009B4039">
      <w:pPr>
        <w:spacing w:before="100" w:beforeAutospacing="1" w:after="100" w:afterAutospacing="1" w:line="240" w:lineRule="auto"/>
        <w:rPr>
          <w:rFonts w:ascii="Times New Roman" w:eastAsia="Times New Roman" w:hAnsi="Times New Roman" w:cs="Times New Roman"/>
          <w:sz w:val="24"/>
          <w:szCs w:val="24"/>
          <w:lang w:eastAsia="ru-RU"/>
        </w:rPr>
      </w:pPr>
      <w:r w:rsidRPr="00BA372E">
        <w:rPr>
          <w:rFonts w:ascii="Times New Roman" w:eastAsia="Times New Roman" w:hAnsi="Times New Roman" w:cs="Times New Roman"/>
          <w:i/>
          <w:iCs/>
          <w:sz w:val="24"/>
          <w:szCs w:val="24"/>
          <w:lang w:eastAsia="ru-RU"/>
        </w:rPr>
        <w:t>Котенкова З. П.</w:t>
      </w:r>
      <w:r w:rsidRPr="00BA372E">
        <w:rPr>
          <w:rFonts w:ascii="Times New Roman" w:eastAsia="Times New Roman" w:hAnsi="Times New Roman" w:cs="Times New Roman"/>
          <w:sz w:val="24"/>
          <w:szCs w:val="24"/>
          <w:lang w:eastAsia="ru-RU"/>
        </w:rPr>
        <w:t xml:space="preserve"> Выжигание по ткани. Изделия в технике гильоширования. — М.: «Академия Развития», 2002. </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Луковенко Б. А. Рисунок пером. – М.: Изобразительное искусство, 2000.</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Митителло К. Аппликация. Техника и искусство. – М.: Эксмо-Пресс, 2007.</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Михайлов А. М. Искусство акварели. – М.: Изобразительное искусство, 2005.</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Неменский Б. М. Образовательная область «искусство». – М.: ГОМЦ, Школьная книга, 2000.</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Неменский Б. М. Изобразительное искусство и художественный труд. – М.: МИПКРО, 2003.</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Полунина В. Н. Искусство и дети. – М.: Изобразительное искусство,  2007.</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Полунина В. Н. Солнечный круг. У Лукоморья. – М.: Искусство и образование, 2001.</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Полунина В. Н., Капитунова А. А. Гербарий. – М.: Астрель, 2001.</w:t>
      </w:r>
    </w:p>
    <w:p w:rsidR="009B4039" w:rsidRPr="00BA372E" w:rsidRDefault="009B4039" w:rsidP="009B4039">
      <w:pPr>
        <w:spacing w:after="0" w:line="240" w:lineRule="auto"/>
        <w:ind w:firstLine="709"/>
        <w:jc w:val="both"/>
        <w:rPr>
          <w:rFonts w:ascii="Times New Roman" w:eastAsia="Times New Roman" w:hAnsi="Times New Roman" w:cs="Times New Roman"/>
          <w:b/>
          <w:sz w:val="24"/>
          <w:szCs w:val="24"/>
          <w:lang w:eastAsia="ru-RU"/>
        </w:rPr>
      </w:pPr>
      <w:r w:rsidRPr="00BA372E">
        <w:rPr>
          <w:rFonts w:ascii="Times New Roman" w:eastAsia="Times New Roman" w:hAnsi="Times New Roman" w:cs="Times New Roman"/>
          <w:color w:val="000000"/>
          <w:sz w:val="24"/>
          <w:szCs w:val="24"/>
          <w:lang w:eastAsia="ru-RU"/>
        </w:rPr>
        <w:t xml:space="preserve">Приложение к письму Департамента молодежной политики, воспитания и социальной поддержки детей минобрнауки России от 11.12.2006 № 06-1844 //  Образование в документах  </w:t>
      </w:r>
      <w:r w:rsidRPr="00BA372E">
        <w:rPr>
          <w:rFonts w:ascii="Times New Roman" w:eastAsia="Times New Roman" w:hAnsi="Times New Roman" w:cs="Times New Roman"/>
          <w:bCs/>
          <w:color w:val="000000"/>
          <w:sz w:val="24"/>
          <w:szCs w:val="24"/>
          <w:lang w:eastAsia="ru-RU"/>
        </w:rPr>
        <w:t xml:space="preserve">– </w:t>
      </w:r>
      <w:r w:rsidRPr="00BA372E">
        <w:rPr>
          <w:rFonts w:ascii="Times New Roman" w:eastAsia="Times New Roman" w:hAnsi="Times New Roman" w:cs="Times New Roman"/>
          <w:color w:val="000000"/>
          <w:sz w:val="24"/>
          <w:szCs w:val="24"/>
          <w:lang w:eastAsia="ru-RU"/>
        </w:rPr>
        <w:t xml:space="preserve">2007. </w:t>
      </w:r>
      <w:r w:rsidRPr="00BA372E">
        <w:rPr>
          <w:rFonts w:ascii="Times New Roman" w:eastAsia="Times New Roman" w:hAnsi="Times New Roman" w:cs="Times New Roman"/>
          <w:bCs/>
          <w:color w:val="000000"/>
          <w:sz w:val="24"/>
          <w:szCs w:val="24"/>
          <w:lang w:eastAsia="ru-RU"/>
        </w:rPr>
        <w:t xml:space="preserve">– </w:t>
      </w:r>
      <w:r w:rsidRPr="00BA372E">
        <w:rPr>
          <w:rFonts w:ascii="Times New Roman" w:eastAsia="Times New Roman" w:hAnsi="Times New Roman" w:cs="Times New Roman"/>
          <w:color w:val="000000"/>
          <w:sz w:val="24"/>
          <w:szCs w:val="24"/>
          <w:lang w:eastAsia="ru-RU"/>
        </w:rPr>
        <w:t xml:space="preserve">№ 22. – С. 73-77.                                                                                     </w:t>
      </w: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p>
    <w:p w:rsidR="009B4039" w:rsidRPr="00BA372E" w:rsidRDefault="009B4039" w:rsidP="009B4039">
      <w:pPr>
        <w:spacing w:after="0" w:line="240" w:lineRule="auto"/>
        <w:ind w:firstLine="700"/>
        <w:jc w:val="both"/>
        <w:rPr>
          <w:rFonts w:ascii="Times New Roman" w:eastAsia="Times New Roman" w:hAnsi="Times New Roman" w:cs="Times New Roman"/>
          <w:sz w:val="24"/>
          <w:szCs w:val="24"/>
          <w:lang w:eastAsia="ru-RU"/>
        </w:rPr>
      </w:pPr>
      <w:r w:rsidRPr="00BA372E">
        <w:rPr>
          <w:rFonts w:ascii="Times New Roman" w:eastAsia="Times New Roman" w:hAnsi="Times New Roman" w:cs="Times New Roman"/>
          <w:sz w:val="24"/>
          <w:szCs w:val="24"/>
          <w:lang w:eastAsia="ru-RU"/>
        </w:rPr>
        <w:t>Смит С. Рисунок. Полный курс. – М.: Внешсигма,2001.</w:t>
      </w:r>
    </w:p>
    <w:p w:rsidR="008B5460" w:rsidRPr="00BA372E" w:rsidRDefault="008B5460" w:rsidP="008B5460">
      <w:pPr>
        <w:spacing w:after="0" w:line="240" w:lineRule="auto"/>
        <w:ind w:right="-2340"/>
        <w:jc w:val="both"/>
        <w:rPr>
          <w:rFonts w:ascii="Times New Roman" w:eastAsia="Times New Roman" w:hAnsi="Times New Roman" w:cs="Times New Roman"/>
          <w:b/>
          <w:sz w:val="24"/>
          <w:szCs w:val="24"/>
          <w:lang w:eastAsia="ru-RU"/>
        </w:rPr>
      </w:pPr>
    </w:p>
    <w:sectPr w:rsidR="008B5460" w:rsidRPr="00BA372E" w:rsidSect="004C2BC4">
      <w:footerReference w:type="default" r:id="rId9"/>
      <w:pgSz w:w="11906" w:h="16838" w:code="9"/>
      <w:pgMar w:top="284" w:right="851"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097A" w:rsidRDefault="00C2097A" w:rsidP="00D353AB">
      <w:pPr>
        <w:spacing w:after="0" w:line="240" w:lineRule="auto"/>
      </w:pPr>
      <w:r>
        <w:separator/>
      </w:r>
    </w:p>
  </w:endnote>
  <w:endnote w:type="continuationSeparator" w:id="0">
    <w:p w:rsidR="00C2097A" w:rsidRDefault="00C2097A" w:rsidP="00D353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3244789"/>
      <w:docPartObj>
        <w:docPartGallery w:val="Page Numbers (Bottom of Page)"/>
        <w:docPartUnique/>
      </w:docPartObj>
    </w:sdtPr>
    <w:sdtEndPr/>
    <w:sdtContent>
      <w:p w:rsidR="0013424C" w:rsidRDefault="0013424C">
        <w:pPr>
          <w:pStyle w:val="ac"/>
          <w:jc w:val="right"/>
        </w:pPr>
        <w:r>
          <w:fldChar w:fldCharType="begin"/>
        </w:r>
        <w:r>
          <w:instrText>PAGE   \* MERGEFORMAT</w:instrText>
        </w:r>
        <w:r>
          <w:fldChar w:fldCharType="separate"/>
        </w:r>
        <w:r w:rsidR="0024124C" w:rsidRPr="0024124C">
          <w:rPr>
            <w:noProof/>
            <w:lang w:val="ru-RU"/>
          </w:rPr>
          <w:t>4</w:t>
        </w:r>
        <w:r>
          <w:fldChar w:fldCharType="end"/>
        </w:r>
      </w:p>
    </w:sdtContent>
  </w:sdt>
  <w:p w:rsidR="0013424C" w:rsidRDefault="0013424C">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097A" w:rsidRDefault="00C2097A" w:rsidP="00D353AB">
      <w:pPr>
        <w:spacing w:after="0" w:line="240" w:lineRule="auto"/>
      </w:pPr>
      <w:r>
        <w:separator/>
      </w:r>
    </w:p>
  </w:footnote>
  <w:footnote w:type="continuationSeparator" w:id="0">
    <w:p w:rsidR="00C2097A" w:rsidRDefault="00C2097A" w:rsidP="00D353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6"/>
    <w:multiLevelType w:val="singleLevel"/>
    <w:tmpl w:val="00000016"/>
    <w:name w:val="WW8Num25"/>
    <w:lvl w:ilvl="0">
      <w:start w:val="1"/>
      <w:numFmt w:val="bullet"/>
      <w:suff w:val="nothing"/>
      <w:lvlText w:val="•"/>
      <w:lvlJc w:val="left"/>
      <w:pPr>
        <w:tabs>
          <w:tab w:val="num" w:pos="0"/>
        </w:tabs>
        <w:ind w:left="0" w:firstLine="0"/>
      </w:pPr>
      <w:rPr>
        <w:rFonts w:ascii="Times New Roman" w:hAnsi="Times New Roman"/>
      </w:rPr>
    </w:lvl>
  </w:abstractNum>
  <w:abstractNum w:abstractNumId="1" w15:restartNumberingAfterBreak="0">
    <w:nsid w:val="01FB3808"/>
    <w:multiLevelType w:val="hybridMultilevel"/>
    <w:tmpl w:val="95FEB9CC"/>
    <w:lvl w:ilvl="0" w:tplc="04190001">
      <w:start w:val="1"/>
      <w:numFmt w:val="bullet"/>
      <w:lvlText w:val=""/>
      <w:lvlJc w:val="left"/>
      <w:pPr>
        <w:tabs>
          <w:tab w:val="num" w:pos="720"/>
        </w:tabs>
        <w:ind w:left="720" w:hanging="360"/>
      </w:pPr>
      <w:rPr>
        <w:rFonts w:ascii="Symbol" w:hAnsi="Symbol" w:hint="default"/>
      </w:rPr>
    </w:lvl>
    <w:lvl w:ilvl="1" w:tplc="A9D2842C">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3F0B16"/>
    <w:multiLevelType w:val="hybridMultilevel"/>
    <w:tmpl w:val="17A6B710"/>
    <w:lvl w:ilvl="0" w:tplc="6142BDF6">
      <w:start w:val="1"/>
      <w:numFmt w:val="bullet"/>
      <w:lvlText w:val=""/>
      <w:lvlJc w:val="left"/>
      <w:pPr>
        <w:tabs>
          <w:tab w:val="num" w:pos="720"/>
        </w:tabs>
        <w:ind w:left="720" w:hanging="360"/>
      </w:pPr>
      <w:rPr>
        <w:rFonts w:ascii="Symbol" w:hAnsi="Symbol" w:hint="default"/>
        <w:sz w:val="28"/>
        <w:szCs w:val="28"/>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986145C"/>
    <w:multiLevelType w:val="hybridMultilevel"/>
    <w:tmpl w:val="5E0C5CEE"/>
    <w:lvl w:ilvl="0" w:tplc="04190001">
      <w:start w:val="1"/>
      <w:numFmt w:val="bullet"/>
      <w:lvlText w:val=""/>
      <w:lvlJc w:val="left"/>
      <w:pPr>
        <w:tabs>
          <w:tab w:val="num" w:pos="500"/>
        </w:tabs>
        <w:ind w:left="50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ED090E"/>
    <w:multiLevelType w:val="hybridMultilevel"/>
    <w:tmpl w:val="16F4D77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D2C02D8"/>
    <w:multiLevelType w:val="multilevel"/>
    <w:tmpl w:val="997471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A602B"/>
    <w:multiLevelType w:val="hybridMultilevel"/>
    <w:tmpl w:val="4924698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AC215A"/>
    <w:multiLevelType w:val="hybridMultilevel"/>
    <w:tmpl w:val="CE5AEBF8"/>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A432DA"/>
    <w:multiLevelType w:val="hybridMultilevel"/>
    <w:tmpl w:val="4A8662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18F27ED"/>
    <w:multiLevelType w:val="hybridMultilevel"/>
    <w:tmpl w:val="ACE69382"/>
    <w:lvl w:ilvl="0" w:tplc="DD90844A">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15:restartNumberingAfterBreak="0">
    <w:nsid w:val="28D51FD6"/>
    <w:multiLevelType w:val="hybridMultilevel"/>
    <w:tmpl w:val="149278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B7138F2"/>
    <w:multiLevelType w:val="hybridMultilevel"/>
    <w:tmpl w:val="B6161B0A"/>
    <w:lvl w:ilvl="0" w:tplc="04190001">
      <w:start w:val="1"/>
      <w:numFmt w:val="bullet"/>
      <w:lvlText w:val=""/>
      <w:lvlJc w:val="left"/>
      <w:pPr>
        <w:ind w:left="904" w:hanging="360"/>
      </w:pPr>
      <w:rPr>
        <w:rFonts w:ascii="Symbol" w:hAnsi="Symbol" w:hint="default"/>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12" w15:restartNumberingAfterBreak="0">
    <w:nsid w:val="2F6B69F6"/>
    <w:multiLevelType w:val="hybridMultilevel"/>
    <w:tmpl w:val="BB622A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1B77297"/>
    <w:multiLevelType w:val="hybridMultilevel"/>
    <w:tmpl w:val="B896D5D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3B86052"/>
    <w:multiLevelType w:val="hybridMultilevel"/>
    <w:tmpl w:val="0700E012"/>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15:restartNumberingAfterBreak="0">
    <w:nsid w:val="389A1F1D"/>
    <w:multiLevelType w:val="multilevel"/>
    <w:tmpl w:val="C58898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B1D0515"/>
    <w:multiLevelType w:val="hybridMultilevel"/>
    <w:tmpl w:val="5706124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7" w15:restartNumberingAfterBreak="0">
    <w:nsid w:val="3CA65C6A"/>
    <w:multiLevelType w:val="hybridMultilevel"/>
    <w:tmpl w:val="29A4F79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DFC3365"/>
    <w:multiLevelType w:val="hybridMultilevel"/>
    <w:tmpl w:val="B25629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0247055"/>
    <w:multiLevelType w:val="hybridMultilevel"/>
    <w:tmpl w:val="899A460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1A9324F"/>
    <w:multiLevelType w:val="hybridMultilevel"/>
    <w:tmpl w:val="AD483F6C"/>
    <w:lvl w:ilvl="0" w:tplc="04190001">
      <w:start w:val="1"/>
      <w:numFmt w:val="bullet"/>
      <w:lvlText w:val=""/>
      <w:lvlJc w:val="left"/>
      <w:pPr>
        <w:tabs>
          <w:tab w:val="num" w:pos="720"/>
        </w:tabs>
        <w:ind w:left="720" w:hanging="360"/>
      </w:pPr>
      <w:rPr>
        <w:rFonts w:ascii="Symbol" w:hAnsi="Symbol" w:hint="default"/>
      </w:rPr>
    </w:lvl>
    <w:lvl w:ilvl="1" w:tplc="9F4460BA">
      <w:start w:val="1"/>
      <w:numFmt w:val="bullet"/>
      <w:lvlText w:val=""/>
      <w:lvlJc w:val="left"/>
      <w:pPr>
        <w:tabs>
          <w:tab w:val="num" w:pos="1440"/>
        </w:tabs>
        <w:ind w:left="144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42A3C8A"/>
    <w:multiLevelType w:val="hybridMultilevel"/>
    <w:tmpl w:val="625E093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5D0706A"/>
    <w:multiLevelType w:val="hybridMultilevel"/>
    <w:tmpl w:val="F45E67F8"/>
    <w:lvl w:ilvl="0" w:tplc="04190001">
      <w:start w:val="1"/>
      <w:numFmt w:val="bullet"/>
      <w:lvlText w:val=""/>
      <w:lvlJc w:val="left"/>
      <w:pPr>
        <w:tabs>
          <w:tab w:val="num" w:pos="720"/>
        </w:tabs>
        <w:ind w:left="720" w:hanging="360"/>
      </w:pPr>
      <w:rPr>
        <w:rFonts w:ascii="Symbol" w:hAnsi="Symbol" w:hint="default"/>
      </w:rPr>
    </w:lvl>
    <w:lvl w:ilvl="1" w:tplc="AA1227A4">
      <w:start w:val="1"/>
      <w:numFmt w:val="bullet"/>
      <w:lvlText w:val=""/>
      <w:lvlJc w:val="left"/>
      <w:pPr>
        <w:tabs>
          <w:tab w:val="num" w:pos="1364"/>
        </w:tabs>
        <w:ind w:left="1364" w:hanging="284"/>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F083D95"/>
    <w:multiLevelType w:val="multilevel"/>
    <w:tmpl w:val="7CCE4C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10"/>
        <w:w w:val="100"/>
        <w:position w:val="0"/>
        <w:sz w:val="29"/>
        <w:szCs w:val="29"/>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0730845"/>
    <w:multiLevelType w:val="multilevel"/>
    <w:tmpl w:val="E35824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8A868CF"/>
    <w:multiLevelType w:val="hybridMultilevel"/>
    <w:tmpl w:val="41420B6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8BE3D4B"/>
    <w:multiLevelType w:val="hybridMultilevel"/>
    <w:tmpl w:val="2EDAC114"/>
    <w:lvl w:ilvl="0" w:tplc="AC5A78B4">
      <w:numFmt w:val="bullet"/>
      <w:lvlText w:val="-"/>
      <w:lvlJc w:val="left"/>
      <w:pPr>
        <w:ind w:left="904" w:hanging="360"/>
      </w:pPr>
      <w:rPr>
        <w:rFonts w:ascii="Times New Roman" w:eastAsia="Times New Roman" w:hAnsi="Times New Roman" w:cs="Times New Roman" w:hint="default"/>
        <w:b w:val="0"/>
      </w:rPr>
    </w:lvl>
    <w:lvl w:ilvl="1" w:tplc="04190003" w:tentative="1">
      <w:start w:val="1"/>
      <w:numFmt w:val="bullet"/>
      <w:lvlText w:val="o"/>
      <w:lvlJc w:val="left"/>
      <w:pPr>
        <w:ind w:left="1624" w:hanging="360"/>
      </w:pPr>
      <w:rPr>
        <w:rFonts w:ascii="Courier New" w:hAnsi="Courier New" w:cs="Courier New" w:hint="default"/>
      </w:rPr>
    </w:lvl>
    <w:lvl w:ilvl="2" w:tplc="04190005" w:tentative="1">
      <w:start w:val="1"/>
      <w:numFmt w:val="bullet"/>
      <w:lvlText w:val=""/>
      <w:lvlJc w:val="left"/>
      <w:pPr>
        <w:ind w:left="2344" w:hanging="360"/>
      </w:pPr>
      <w:rPr>
        <w:rFonts w:ascii="Wingdings" w:hAnsi="Wingdings" w:hint="default"/>
      </w:rPr>
    </w:lvl>
    <w:lvl w:ilvl="3" w:tplc="04190001" w:tentative="1">
      <w:start w:val="1"/>
      <w:numFmt w:val="bullet"/>
      <w:lvlText w:val=""/>
      <w:lvlJc w:val="left"/>
      <w:pPr>
        <w:ind w:left="3064" w:hanging="360"/>
      </w:pPr>
      <w:rPr>
        <w:rFonts w:ascii="Symbol" w:hAnsi="Symbol" w:hint="default"/>
      </w:rPr>
    </w:lvl>
    <w:lvl w:ilvl="4" w:tplc="04190003" w:tentative="1">
      <w:start w:val="1"/>
      <w:numFmt w:val="bullet"/>
      <w:lvlText w:val="o"/>
      <w:lvlJc w:val="left"/>
      <w:pPr>
        <w:ind w:left="3784" w:hanging="360"/>
      </w:pPr>
      <w:rPr>
        <w:rFonts w:ascii="Courier New" w:hAnsi="Courier New" w:cs="Courier New" w:hint="default"/>
      </w:rPr>
    </w:lvl>
    <w:lvl w:ilvl="5" w:tplc="04190005" w:tentative="1">
      <w:start w:val="1"/>
      <w:numFmt w:val="bullet"/>
      <w:lvlText w:val=""/>
      <w:lvlJc w:val="left"/>
      <w:pPr>
        <w:ind w:left="4504" w:hanging="360"/>
      </w:pPr>
      <w:rPr>
        <w:rFonts w:ascii="Wingdings" w:hAnsi="Wingdings" w:hint="default"/>
      </w:rPr>
    </w:lvl>
    <w:lvl w:ilvl="6" w:tplc="04190001" w:tentative="1">
      <w:start w:val="1"/>
      <w:numFmt w:val="bullet"/>
      <w:lvlText w:val=""/>
      <w:lvlJc w:val="left"/>
      <w:pPr>
        <w:ind w:left="5224" w:hanging="360"/>
      </w:pPr>
      <w:rPr>
        <w:rFonts w:ascii="Symbol" w:hAnsi="Symbol" w:hint="default"/>
      </w:rPr>
    </w:lvl>
    <w:lvl w:ilvl="7" w:tplc="04190003" w:tentative="1">
      <w:start w:val="1"/>
      <w:numFmt w:val="bullet"/>
      <w:lvlText w:val="o"/>
      <w:lvlJc w:val="left"/>
      <w:pPr>
        <w:ind w:left="5944" w:hanging="360"/>
      </w:pPr>
      <w:rPr>
        <w:rFonts w:ascii="Courier New" w:hAnsi="Courier New" w:cs="Courier New" w:hint="default"/>
      </w:rPr>
    </w:lvl>
    <w:lvl w:ilvl="8" w:tplc="04190005" w:tentative="1">
      <w:start w:val="1"/>
      <w:numFmt w:val="bullet"/>
      <w:lvlText w:val=""/>
      <w:lvlJc w:val="left"/>
      <w:pPr>
        <w:ind w:left="6664" w:hanging="360"/>
      </w:pPr>
      <w:rPr>
        <w:rFonts w:ascii="Wingdings" w:hAnsi="Wingdings" w:hint="default"/>
      </w:rPr>
    </w:lvl>
  </w:abstractNum>
  <w:abstractNum w:abstractNumId="27" w15:restartNumberingAfterBreak="0">
    <w:nsid w:val="58C55805"/>
    <w:multiLevelType w:val="hybridMultilevel"/>
    <w:tmpl w:val="17EAA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5942065E"/>
    <w:multiLevelType w:val="hybridMultilevel"/>
    <w:tmpl w:val="C39E3E5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BA637B8"/>
    <w:multiLevelType w:val="hybridMultilevel"/>
    <w:tmpl w:val="88FA62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262138E"/>
    <w:multiLevelType w:val="multilevel"/>
    <w:tmpl w:val="E258C7A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37C647E"/>
    <w:multiLevelType w:val="multilevel"/>
    <w:tmpl w:val="1B84125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2" w15:restartNumberingAfterBreak="0">
    <w:nsid w:val="649162D4"/>
    <w:multiLevelType w:val="hybridMultilevel"/>
    <w:tmpl w:val="6548FB8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93275DC"/>
    <w:multiLevelType w:val="hybridMultilevel"/>
    <w:tmpl w:val="92228B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09F5125"/>
    <w:multiLevelType w:val="hybridMultilevel"/>
    <w:tmpl w:val="ABCE6B9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5" w15:restartNumberingAfterBreak="0">
    <w:nsid w:val="75093E00"/>
    <w:multiLevelType w:val="multilevel"/>
    <w:tmpl w:val="ACE42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5162659"/>
    <w:multiLevelType w:val="hybridMultilevel"/>
    <w:tmpl w:val="DCF68514"/>
    <w:lvl w:ilvl="0" w:tplc="0419000F">
      <w:start w:val="1"/>
      <w:numFmt w:val="decimal"/>
      <w:lvlText w:val="%1."/>
      <w:lvlJc w:val="left"/>
      <w:pPr>
        <w:tabs>
          <w:tab w:val="num" w:pos="795"/>
        </w:tabs>
        <w:ind w:left="795" w:hanging="360"/>
      </w:pPr>
    </w:lvl>
    <w:lvl w:ilvl="1" w:tplc="04190019" w:tentative="1">
      <w:start w:val="1"/>
      <w:numFmt w:val="lowerLetter"/>
      <w:lvlText w:val="%2."/>
      <w:lvlJc w:val="left"/>
      <w:pPr>
        <w:tabs>
          <w:tab w:val="num" w:pos="1515"/>
        </w:tabs>
        <w:ind w:left="1515" w:hanging="360"/>
      </w:pPr>
    </w:lvl>
    <w:lvl w:ilvl="2" w:tplc="0419001B" w:tentative="1">
      <w:start w:val="1"/>
      <w:numFmt w:val="lowerRoman"/>
      <w:lvlText w:val="%3."/>
      <w:lvlJc w:val="right"/>
      <w:pPr>
        <w:tabs>
          <w:tab w:val="num" w:pos="2235"/>
        </w:tabs>
        <w:ind w:left="2235" w:hanging="180"/>
      </w:pPr>
    </w:lvl>
    <w:lvl w:ilvl="3" w:tplc="0419000F" w:tentative="1">
      <w:start w:val="1"/>
      <w:numFmt w:val="decimal"/>
      <w:lvlText w:val="%4."/>
      <w:lvlJc w:val="left"/>
      <w:pPr>
        <w:tabs>
          <w:tab w:val="num" w:pos="2955"/>
        </w:tabs>
        <w:ind w:left="2955" w:hanging="360"/>
      </w:pPr>
    </w:lvl>
    <w:lvl w:ilvl="4" w:tplc="04190019" w:tentative="1">
      <w:start w:val="1"/>
      <w:numFmt w:val="lowerLetter"/>
      <w:lvlText w:val="%5."/>
      <w:lvlJc w:val="left"/>
      <w:pPr>
        <w:tabs>
          <w:tab w:val="num" w:pos="3675"/>
        </w:tabs>
        <w:ind w:left="3675" w:hanging="360"/>
      </w:pPr>
    </w:lvl>
    <w:lvl w:ilvl="5" w:tplc="0419001B" w:tentative="1">
      <w:start w:val="1"/>
      <w:numFmt w:val="lowerRoman"/>
      <w:lvlText w:val="%6."/>
      <w:lvlJc w:val="right"/>
      <w:pPr>
        <w:tabs>
          <w:tab w:val="num" w:pos="4395"/>
        </w:tabs>
        <w:ind w:left="4395" w:hanging="180"/>
      </w:pPr>
    </w:lvl>
    <w:lvl w:ilvl="6" w:tplc="0419000F" w:tentative="1">
      <w:start w:val="1"/>
      <w:numFmt w:val="decimal"/>
      <w:lvlText w:val="%7."/>
      <w:lvlJc w:val="left"/>
      <w:pPr>
        <w:tabs>
          <w:tab w:val="num" w:pos="5115"/>
        </w:tabs>
        <w:ind w:left="5115" w:hanging="360"/>
      </w:pPr>
    </w:lvl>
    <w:lvl w:ilvl="7" w:tplc="04190019" w:tentative="1">
      <w:start w:val="1"/>
      <w:numFmt w:val="lowerLetter"/>
      <w:lvlText w:val="%8."/>
      <w:lvlJc w:val="left"/>
      <w:pPr>
        <w:tabs>
          <w:tab w:val="num" w:pos="5835"/>
        </w:tabs>
        <w:ind w:left="5835" w:hanging="360"/>
      </w:pPr>
    </w:lvl>
    <w:lvl w:ilvl="8" w:tplc="0419001B" w:tentative="1">
      <w:start w:val="1"/>
      <w:numFmt w:val="lowerRoman"/>
      <w:lvlText w:val="%9."/>
      <w:lvlJc w:val="right"/>
      <w:pPr>
        <w:tabs>
          <w:tab w:val="num" w:pos="6555"/>
        </w:tabs>
        <w:ind w:left="6555" w:hanging="180"/>
      </w:pPr>
    </w:lvl>
  </w:abstractNum>
  <w:abstractNum w:abstractNumId="37" w15:restartNumberingAfterBreak="0">
    <w:nsid w:val="76294297"/>
    <w:multiLevelType w:val="hybridMultilevel"/>
    <w:tmpl w:val="C492AF34"/>
    <w:lvl w:ilvl="0" w:tplc="04190001">
      <w:start w:val="1"/>
      <w:numFmt w:val="bullet"/>
      <w:lvlText w:val=""/>
      <w:lvlJc w:val="left"/>
      <w:pPr>
        <w:tabs>
          <w:tab w:val="num" w:pos="720"/>
        </w:tabs>
        <w:ind w:left="720" w:hanging="360"/>
      </w:pPr>
      <w:rPr>
        <w:rFonts w:ascii="Symbol" w:hAnsi="Symbol" w:hint="default"/>
      </w:rPr>
    </w:lvl>
    <w:lvl w:ilvl="1" w:tplc="D914954E">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71520E0"/>
    <w:multiLevelType w:val="hybridMultilevel"/>
    <w:tmpl w:val="50C04860"/>
    <w:lvl w:ilvl="0" w:tplc="529A334C">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260"/>
        </w:tabs>
        <w:ind w:left="1260" w:hanging="360"/>
      </w:pPr>
      <w:rPr>
        <w:rFonts w:ascii="Courier New" w:hAnsi="Courier New" w:cs="Courier New" w:hint="default"/>
      </w:rPr>
    </w:lvl>
    <w:lvl w:ilvl="2" w:tplc="F1922B92">
      <w:start w:val="1"/>
      <w:numFmt w:val="bullet"/>
      <w:lvlText w:val=""/>
      <w:lvlJc w:val="left"/>
      <w:pPr>
        <w:tabs>
          <w:tab w:val="num" w:pos="2160"/>
        </w:tabs>
        <w:ind w:left="2160" w:hanging="360"/>
      </w:pPr>
      <w:rPr>
        <w:rFonts w:ascii="Symbol" w:hAnsi="Symbol" w:hint="default"/>
      </w:rPr>
    </w:lvl>
    <w:lvl w:ilvl="3" w:tplc="42C26010">
      <w:start w:val="1"/>
      <w:numFmt w:val="bullet"/>
      <w:lvlText w:val=""/>
      <w:lvlJc w:val="left"/>
      <w:pPr>
        <w:tabs>
          <w:tab w:val="num" w:pos="2880"/>
        </w:tabs>
        <w:ind w:left="2880" w:hanging="360"/>
      </w:pPr>
      <w:rPr>
        <w:rFonts w:ascii="Symbol" w:hAnsi="Symbol" w:hint="default"/>
        <w:color w:val="auto"/>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A23631F"/>
    <w:multiLevelType w:val="hybridMultilevel"/>
    <w:tmpl w:val="AF246E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8"/>
  </w:num>
  <w:num w:numId="4">
    <w:abstractNumId w:val="7"/>
  </w:num>
  <w:num w:numId="5">
    <w:abstractNumId w:val="34"/>
  </w:num>
  <w:num w:numId="6">
    <w:abstractNumId w:val="27"/>
  </w:num>
  <w:num w:numId="7">
    <w:abstractNumId w:val="16"/>
  </w:num>
  <w:num w:numId="8">
    <w:abstractNumId w:val="31"/>
  </w:num>
  <w:num w:numId="9">
    <w:abstractNumId w:val="20"/>
  </w:num>
  <w:num w:numId="10">
    <w:abstractNumId w:val="21"/>
  </w:num>
  <w:num w:numId="11">
    <w:abstractNumId w:val="29"/>
  </w:num>
  <w:num w:numId="12">
    <w:abstractNumId w:val="22"/>
  </w:num>
  <w:num w:numId="13">
    <w:abstractNumId w:val="6"/>
  </w:num>
  <w:num w:numId="14">
    <w:abstractNumId w:val="2"/>
  </w:num>
  <w:num w:numId="15">
    <w:abstractNumId w:val="18"/>
  </w:num>
  <w:num w:numId="16">
    <w:abstractNumId w:val="1"/>
  </w:num>
  <w:num w:numId="17">
    <w:abstractNumId w:val="9"/>
  </w:num>
  <w:num w:numId="18">
    <w:abstractNumId w:val="3"/>
  </w:num>
  <w:num w:numId="19">
    <w:abstractNumId w:val="25"/>
  </w:num>
  <w:num w:numId="20">
    <w:abstractNumId w:val="32"/>
  </w:num>
  <w:num w:numId="21">
    <w:abstractNumId w:val="10"/>
  </w:num>
  <w:num w:numId="22">
    <w:abstractNumId w:val="8"/>
  </w:num>
  <w:num w:numId="23">
    <w:abstractNumId w:val="28"/>
  </w:num>
  <w:num w:numId="24">
    <w:abstractNumId w:val="19"/>
  </w:num>
  <w:num w:numId="25">
    <w:abstractNumId w:val="33"/>
  </w:num>
  <w:num w:numId="26">
    <w:abstractNumId w:val="39"/>
  </w:num>
  <w:num w:numId="27">
    <w:abstractNumId w:val="17"/>
  </w:num>
  <w:num w:numId="28">
    <w:abstractNumId w:val="37"/>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num>
  <w:num w:numId="31">
    <w:abstractNumId w:val="23"/>
  </w:num>
  <w:num w:numId="32">
    <w:abstractNumId w:val="36"/>
  </w:num>
  <w:num w:numId="33">
    <w:abstractNumId w:val="5"/>
  </w:num>
  <w:num w:numId="34">
    <w:abstractNumId w:val="15"/>
  </w:num>
  <w:num w:numId="35">
    <w:abstractNumId w:val="24"/>
  </w:num>
  <w:num w:numId="36">
    <w:abstractNumId w:val="30"/>
  </w:num>
  <w:num w:numId="37">
    <w:abstractNumId w:val="35"/>
  </w:num>
  <w:num w:numId="38">
    <w:abstractNumId w:val="7"/>
  </w:num>
  <w:num w:numId="39">
    <w:abstractNumId w:val="38"/>
  </w:num>
  <w:num w:numId="40">
    <w:abstractNumId w:val="11"/>
  </w:num>
  <w:num w:numId="41">
    <w:abstractNumId w:val="26"/>
  </w:num>
  <w:num w:numId="42">
    <w:abstractNumId w:val="12"/>
  </w:num>
  <w:num w:numId="43">
    <w:abstractNumId w:val="4"/>
  </w:num>
  <w:num w:numId="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ED9"/>
    <w:rsid w:val="00012AB6"/>
    <w:rsid w:val="00016498"/>
    <w:rsid w:val="00060A80"/>
    <w:rsid w:val="0006454C"/>
    <w:rsid w:val="00076667"/>
    <w:rsid w:val="000E594F"/>
    <w:rsid w:val="000F7FA4"/>
    <w:rsid w:val="001034E7"/>
    <w:rsid w:val="0013424C"/>
    <w:rsid w:val="00153B5D"/>
    <w:rsid w:val="00193B57"/>
    <w:rsid w:val="001A1385"/>
    <w:rsid w:val="001A73FF"/>
    <w:rsid w:val="001B6496"/>
    <w:rsid w:val="001D6918"/>
    <w:rsid w:val="001F267B"/>
    <w:rsid w:val="0020083F"/>
    <w:rsid w:val="00205AB5"/>
    <w:rsid w:val="00227CAD"/>
    <w:rsid w:val="0024124C"/>
    <w:rsid w:val="00242085"/>
    <w:rsid w:val="002423E0"/>
    <w:rsid w:val="00247997"/>
    <w:rsid w:val="00255EB4"/>
    <w:rsid w:val="002604CF"/>
    <w:rsid w:val="002778A0"/>
    <w:rsid w:val="002A5117"/>
    <w:rsid w:val="002B696F"/>
    <w:rsid w:val="002F090F"/>
    <w:rsid w:val="00304941"/>
    <w:rsid w:val="003665C9"/>
    <w:rsid w:val="00367FBF"/>
    <w:rsid w:val="003A3EBF"/>
    <w:rsid w:val="003C5ED4"/>
    <w:rsid w:val="003D4B6F"/>
    <w:rsid w:val="00407AEB"/>
    <w:rsid w:val="004250D1"/>
    <w:rsid w:val="00462734"/>
    <w:rsid w:val="004818B2"/>
    <w:rsid w:val="004A29FF"/>
    <w:rsid w:val="004A60FF"/>
    <w:rsid w:val="004C2BC4"/>
    <w:rsid w:val="004F438B"/>
    <w:rsid w:val="00503E0B"/>
    <w:rsid w:val="005045E3"/>
    <w:rsid w:val="00504ED9"/>
    <w:rsid w:val="005075FA"/>
    <w:rsid w:val="005224C0"/>
    <w:rsid w:val="00525CC5"/>
    <w:rsid w:val="0054525F"/>
    <w:rsid w:val="00560C7E"/>
    <w:rsid w:val="00590A97"/>
    <w:rsid w:val="005B3AD4"/>
    <w:rsid w:val="006072FF"/>
    <w:rsid w:val="0061388B"/>
    <w:rsid w:val="00624089"/>
    <w:rsid w:val="0063261D"/>
    <w:rsid w:val="00634AF7"/>
    <w:rsid w:val="00644AA6"/>
    <w:rsid w:val="00653199"/>
    <w:rsid w:val="00663580"/>
    <w:rsid w:val="00681B8E"/>
    <w:rsid w:val="006E032F"/>
    <w:rsid w:val="006E5C65"/>
    <w:rsid w:val="006F73B9"/>
    <w:rsid w:val="00731230"/>
    <w:rsid w:val="00752B90"/>
    <w:rsid w:val="00754052"/>
    <w:rsid w:val="007722E4"/>
    <w:rsid w:val="00776D5B"/>
    <w:rsid w:val="00795600"/>
    <w:rsid w:val="0079596A"/>
    <w:rsid w:val="007B4D2E"/>
    <w:rsid w:val="007B548C"/>
    <w:rsid w:val="00810FAF"/>
    <w:rsid w:val="00812709"/>
    <w:rsid w:val="00812DF5"/>
    <w:rsid w:val="00833180"/>
    <w:rsid w:val="00877C0A"/>
    <w:rsid w:val="0089404F"/>
    <w:rsid w:val="008A492F"/>
    <w:rsid w:val="008B5460"/>
    <w:rsid w:val="008C51AF"/>
    <w:rsid w:val="008D3BDD"/>
    <w:rsid w:val="008F4ADE"/>
    <w:rsid w:val="00905F65"/>
    <w:rsid w:val="00961DB6"/>
    <w:rsid w:val="00966722"/>
    <w:rsid w:val="009A05CE"/>
    <w:rsid w:val="009A521A"/>
    <w:rsid w:val="009B09CB"/>
    <w:rsid w:val="009B4039"/>
    <w:rsid w:val="009C1777"/>
    <w:rsid w:val="009D05C9"/>
    <w:rsid w:val="009F55EB"/>
    <w:rsid w:val="00A04058"/>
    <w:rsid w:val="00A21BBF"/>
    <w:rsid w:val="00A37B15"/>
    <w:rsid w:val="00A40902"/>
    <w:rsid w:val="00A426A4"/>
    <w:rsid w:val="00AA554E"/>
    <w:rsid w:val="00AB72A1"/>
    <w:rsid w:val="00AC1AC4"/>
    <w:rsid w:val="00AC3097"/>
    <w:rsid w:val="00AD3AA2"/>
    <w:rsid w:val="00AF25C0"/>
    <w:rsid w:val="00B01D70"/>
    <w:rsid w:val="00B32284"/>
    <w:rsid w:val="00B43FCB"/>
    <w:rsid w:val="00B63C3A"/>
    <w:rsid w:val="00B80F75"/>
    <w:rsid w:val="00B816EF"/>
    <w:rsid w:val="00B85C76"/>
    <w:rsid w:val="00BA372E"/>
    <w:rsid w:val="00BC045F"/>
    <w:rsid w:val="00BD1060"/>
    <w:rsid w:val="00BE252F"/>
    <w:rsid w:val="00BF4F84"/>
    <w:rsid w:val="00C14FFA"/>
    <w:rsid w:val="00C2097A"/>
    <w:rsid w:val="00C22D4D"/>
    <w:rsid w:val="00C37AAC"/>
    <w:rsid w:val="00C86A84"/>
    <w:rsid w:val="00C94CD1"/>
    <w:rsid w:val="00CA0CE0"/>
    <w:rsid w:val="00CA7872"/>
    <w:rsid w:val="00CB43C2"/>
    <w:rsid w:val="00CD734C"/>
    <w:rsid w:val="00D06FF5"/>
    <w:rsid w:val="00D13E0C"/>
    <w:rsid w:val="00D319C6"/>
    <w:rsid w:val="00D353AB"/>
    <w:rsid w:val="00D847C5"/>
    <w:rsid w:val="00DA4F72"/>
    <w:rsid w:val="00DA70A0"/>
    <w:rsid w:val="00DF01EB"/>
    <w:rsid w:val="00DF4225"/>
    <w:rsid w:val="00E0377E"/>
    <w:rsid w:val="00E15687"/>
    <w:rsid w:val="00E352F4"/>
    <w:rsid w:val="00E620C7"/>
    <w:rsid w:val="00EA0BF4"/>
    <w:rsid w:val="00EB1B3C"/>
    <w:rsid w:val="00F04DF9"/>
    <w:rsid w:val="00F0725B"/>
    <w:rsid w:val="00F12659"/>
    <w:rsid w:val="00F453D8"/>
    <w:rsid w:val="00F774EC"/>
    <w:rsid w:val="00FF6A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2239E"/>
  <w15:docId w15:val="{84C10247-DC98-44E2-B68A-453F779A5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9B4039"/>
    <w:pPr>
      <w:keepNext/>
      <w:widowControl w:val="0"/>
      <w:autoSpaceDE w:val="0"/>
      <w:autoSpaceDN w:val="0"/>
      <w:adjustRightInd w:val="0"/>
      <w:spacing w:before="240" w:after="60" w:line="240" w:lineRule="auto"/>
      <w:outlineLvl w:val="0"/>
    </w:pPr>
    <w:rPr>
      <w:rFonts w:ascii="Arial" w:eastAsia="Times New Roman" w:hAnsi="Arial" w:cs="Times New Roman"/>
      <w:b/>
      <w:bCs/>
      <w:kern w:val="32"/>
      <w:sz w:val="32"/>
      <w:szCs w:val="32"/>
      <w:lang w:val="x-none" w:eastAsia="ru-RU"/>
    </w:rPr>
  </w:style>
  <w:style w:type="paragraph" w:styleId="2">
    <w:name w:val="heading 2"/>
    <w:basedOn w:val="a"/>
    <w:next w:val="a"/>
    <w:link w:val="21"/>
    <w:uiPriority w:val="9"/>
    <w:qFormat/>
    <w:rsid w:val="009B4039"/>
    <w:pPr>
      <w:keepNext/>
      <w:widowControl w:val="0"/>
      <w:autoSpaceDE w:val="0"/>
      <w:autoSpaceDN w:val="0"/>
      <w:adjustRightInd w:val="0"/>
      <w:spacing w:before="240" w:after="60" w:line="240" w:lineRule="auto"/>
      <w:outlineLvl w:val="1"/>
    </w:pPr>
    <w:rPr>
      <w:rFonts w:ascii="Cambria" w:eastAsia="Times New Roman" w:hAnsi="Cambria" w:cs="Times New Roman"/>
      <w:b/>
      <w:bCs/>
      <w:color w:val="4F81BD"/>
      <w:sz w:val="26"/>
      <w:szCs w:val="26"/>
      <w:lang w:val="x-none" w:eastAsia="ru-RU"/>
    </w:rPr>
  </w:style>
  <w:style w:type="paragraph" w:styleId="3">
    <w:name w:val="heading 3"/>
    <w:basedOn w:val="a"/>
    <w:next w:val="a"/>
    <w:link w:val="30"/>
    <w:qFormat/>
    <w:rsid w:val="009B4039"/>
    <w:pPr>
      <w:keepNext/>
      <w:spacing w:after="0" w:line="240" w:lineRule="auto"/>
      <w:outlineLvl w:val="2"/>
    </w:pPr>
    <w:rPr>
      <w:rFonts w:ascii="Times New Roman" w:eastAsia="Times New Roman" w:hAnsi="Times New Roman" w:cs="Times New Roman"/>
      <w:b/>
      <w:bCs/>
      <w:sz w:val="28"/>
      <w:szCs w:val="20"/>
      <w:u w:val="single"/>
      <w:lang w:val="x-none" w:eastAsia="x-none"/>
    </w:rPr>
  </w:style>
  <w:style w:type="paragraph" w:styleId="4">
    <w:name w:val="heading 4"/>
    <w:basedOn w:val="a"/>
    <w:next w:val="a"/>
    <w:link w:val="40"/>
    <w:qFormat/>
    <w:rsid w:val="009B4039"/>
    <w:pPr>
      <w:keepNext/>
      <w:spacing w:before="240" w:after="60" w:line="240" w:lineRule="auto"/>
      <w:outlineLvl w:val="3"/>
    </w:pPr>
    <w:rPr>
      <w:rFonts w:ascii="Times New Roman" w:eastAsia="Times New Roman" w:hAnsi="Times New Roman" w:cs="Times New Roman"/>
      <w:b/>
      <w:bCs/>
      <w:sz w:val="28"/>
      <w:szCs w:val="28"/>
      <w:lang w:val="x-none" w:eastAsia="ru-RU"/>
    </w:rPr>
  </w:style>
  <w:style w:type="paragraph" w:styleId="5">
    <w:name w:val="heading 5"/>
    <w:basedOn w:val="a"/>
    <w:next w:val="a"/>
    <w:link w:val="50"/>
    <w:qFormat/>
    <w:rsid w:val="009B4039"/>
    <w:pPr>
      <w:keepNext/>
      <w:spacing w:after="0" w:line="240" w:lineRule="auto"/>
      <w:jc w:val="both"/>
      <w:outlineLvl w:val="4"/>
    </w:pPr>
    <w:rPr>
      <w:rFonts w:ascii="Times New Roman" w:eastAsia="Times New Roman" w:hAnsi="Times New Roman" w:cs="Times New Roman"/>
      <w:b/>
      <w:bCs/>
      <w:sz w:val="28"/>
      <w:szCs w:val="20"/>
      <w:u w:val="single"/>
      <w:lang w:val="x-none" w:eastAsia="x-none"/>
    </w:rPr>
  </w:style>
  <w:style w:type="paragraph" w:styleId="6">
    <w:name w:val="heading 6"/>
    <w:basedOn w:val="a"/>
    <w:next w:val="a"/>
    <w:link w:val="60"/>
    <w:qFormat/>
    <w:rsid w:val="009B4039"/>
    <w:pPr>
      <w:keepNext/>
      <w:shd w:val="clear" w:color="auto" w:fill="FFFFFF"/>
      <w:spacing w:after="0" w:line="240" w:lineRule="auto"/>
      <w:ind w:left="346" w:firstLine="720"/>
      <w:jc w:val="both"/>
      <w:outlineLvl w:val="5"/>
    </w:pPr>
    <w:rPr>
      <w:rFonts w:ascii="Times New Roman" w:eastAsia="Times New Roman" w:hAnsi="Times New Roman" w:cs="Times New Roman"/>
      <w:b/>
      <w:bCs/>
      <w:sz w:val="28"/>
      <w:szCs w:val="20"/>
      <w:u w:val="single"/>
      <w:lang w:val="x-none" w:eastAsia="x-none"/>
    </w:rPr>
  </w:style>
  <w:style w:type="paragraph" w:styleId="7">
    <w:name w:val="heading 7"/>
    <w:basedOn w:val="a"/>
    <w:next w:val="a"/>
    <w:link w:val="70"/>
    <w:qFormat/>
    <w:rsid w:val="009B4039"/>
    <w:pPr>
      <w:keepNext/>
      <w:widowControl w:val="0"/>
      <w:spacing w:after="0" w:line="240" w:lineRule="auto"/>
      <w:jc w:val="both"/>
      <w:outlineLvl w:val="6"/>
    </w:pPr>
    <w:rPr>
      <w:rFonts w:ascii="Times New Roman" w:eastAsia="Times New Roman" w:hAnsi="Times New Roman" w:cs="Times New Roman"/>
      <w:b/>
      <w:i/>
      <w:sz w:val="32"/>
      <w:szCs w:val="20"/>
      <w:lang w:val="x-none" w:eastAsia="ru-RU"/>
    </w:rPr>
  </w:style>
  <w:style w:type="paragraph" w:styleId="8">
    <w:name w:val="heading 8"/>
    <w:basedOn w:val="a"/>
    <w:next w:val="a"/>
    <w:link w:val="80"/>
    <w:qFormat/>
    <w:rsid w:val="009B4039"/>
    <w:pPr>
      <w:keepNext/>
      <w:shd w:val="clear" w:color="auto" w:fill="FFFFFF"/>
      <w:spacing w:before="212" w:after="0" w:line="240" w:lineRule="auto"/>
      <w:jc w:val="both"/>
      <w:outlineLvl w:val="7"/>
    </w:pPr>
    <w:rPr>
      <w:rFonts w:ascii="Times New Roman" w:eastAsia="Times New Roman" w:hAnsi="Times New Roman" w:cs="Times New Roman"/>
      <w:b/>
      <w:bCs/>
      <w:color w:val="000000"/>
      <w:sz w:val="28"/>
      <w:szCs w:val="20"/>
      <w:u w:val="single"/>
      <w:lang w:val="x-none" w:eastAsia="x-none"/>
    </w:rPr>
  </w:style>
  <w:style w:type="paragraph" w:styleId="9">
    <w:name w:val="heading 9"/>
    <w:basedOn w:val="a"/>
    <w:next w:val="a"/>
    <w:link w:val="90"/>
    <w:qFormat/>
    <w:rsid w:val="009B4039"/>
    <w:pPr>
      <w:keepNext/>
      <w:shd w:val="clear" w:color="auto" w:fill="FFFFFF"/>
      <w:spacing w:after="0" w:line="240" w:lineRule="auto"/>
      <w:ind w:right="72"/>
      <w:outlineLvl w:val="8"/>
    </w:pPr>
    <w:rPr>
      <w:rFonts w:ascii="Times New Roman" w:eastAsia="Times New Roman" w:hAnsi="Times New Roman" w:cs="Times New Roman"/>
      <w:b/>
      <w:bCs/>
      <w:sz w:val="28"/>
      <w:szCs w:val="20"/>
      <w:u w:val="single"/>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Цветной список - Акцент 11"/>
    <w:basedOn w:val="a"/>
    <w:qFormat/>
    <w:rsid w:val="0061388B"/>
    <w:pPr>
      <w:spacing w:after="0" w:line="240" w:lineRule="auto"/>
      <w:ind w:left="720"/>
      <w:contextualSpacing/>
    </w:pPr>
    <w:rPr>
      <w:rFonts w:ascii="Times New Roman" w:eastAsia="Times New Roman" w:hAnsi="Times New Roman" w:cs="Times New Roman"/>
      <w:sz w:val="24"/>
      <w:szCs w:val="24"/>
      <w:lang w:eastAsia="ru-RU"/>
    </w:rPr>
  </w:style>
  <w:style w:type="paragraph" w:styleId="a3">
    <w:name w:val="List Paragraph"/>
    <w:basedOn w:val="a"/>
    <w:uiPriority w:val="34"/>
    <w:qFormat/>
    <w:rsid w:val="007722E4"/>
    <w:pPr>
      <w:ind w:left="720"/>
      <w:contextualSpacing/>
    </w:pPr>
  </w:style>
  <w:style w:type="paragraph" w:styleId="a4">
    <w:name w:val="No Spacing"/>
    <w:uiPriority w:val="1"/>
    <w:qFormat/>
    <w:rsid w:val="009F55EB"/>
    <w:pPr>
      <w:spacing w:after="0"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9B4039"/>
    <w:rPr>
      <w:rFonts w:ascii="Arial" w:eastAsia="Times New Roman" w:hAnsi="Arial" w:cs="Times New Roman"/>
      <w:b/>
      <w:bCs/>
      <w:kern w:val="32"/>
      <w:sz w:val="32"/>
      <w:szCs w:val="32"/>
      <w:lang w:val="x-none" w:eastAsia="ru-RU"/>
    </w:rPr>
  </w:style>
  <w:style w:type="character" w:customStyle="1" w:styleId="20">
    <w:name w:val="Заголовок 2 Знак"/>
    <w:basedOn w:val="a0"/>
    <w:uiPriority w:val="9"/>
    <w:semiHidden/>
    <w:rsid w:val="009B403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rsid w:val="009B4039"/>
    <w:rPr>
      <w:rFonts w:ascii="Times New Roman" w:eastAsia="Times New Roman" w:hAnsi="Times New Roman" w:cs="Times New Roman"/>
      <w:b/>
      <w:bCs/>
      <w:sz w:val="28"/>
      <w:szCs w:val="20"/>
      <w:u w:val="single"/>
      <w:lang w:val="x-none" w:eastAsia="x-none"/>
    </w:rPr>
  </w:style>
  <w:style w:type="character" w:customStyle="1" w:styleId="40">
    <w:name w:val="Заголовок 4 Знак"/>
    <w:basedOn w:val="a0"/>
    <w:link w:val="4"/>
    <w:rsid w:val="009B4039"/>
    <w:rPr>
      <w:rFonts w:ascii="Times New Roman" w:eastAsia="Times New Roman" w:hAnsi="Times New Roman" w:cs="Times New Roman"/>
      <w:b/>
      <w:bCs/>
      <w:sz w:val="28"/>
      <w:szCs w:val="28"/>
      <w:lang w:val="x-none" w:eastAsia="ru-RU"/>
    </w:rPr>
  </w:style>
  <w:style w:type="character" w:customStyle="1" w:styleId="50">
    <w:name w:val="Заголовок 5 Знак"/>
    <w:basedOn w:val="a0"/>
    <w:link w:val="5"/>
    <w:rsid w:val="009B4039"/>
    <w:rPr>
      <w:rFonts w:ascii="Times New Roman" w:eastAsia="Times New Roman" w:hAnsi="Times New Roman" w:cs="Times New Roman"/>
      <w:b/>
      <w:bCs/>
      <w:sz w:val="28"/>
      <w:szCs w:val="20"/>
      <w:u w:val="single"/>
      <w:lang w:val="x-none" w:eastAsia="x-none"/>
    </w:rPr>
  </w:style>
  <w:style w:type="character" w:customStyle="1" w:styleId="60">
    <w:name w:val="Заголовок 6 Знак"/>
    <w:basedOn w:val="a0"/>
    <w:link w:val="6"/>
    <w:rsid w:val="009B4039"/>
    <w:rPr>
      <w:rFonts w:ascii="Times New Roman" w:eastAsia="Times New Roman" w:hAnsi="Times New Roman" w:cs="Times New Roman"/>
      <w:b/>
      <w:bCs/>
      <w:sz w:val="28"/>
      <w:szCs w:val="20"/>
      <w:u w:val="single"/>
      <w:shd w:val="clear" w:color="auto" w:fill="FFFFFF"/>
      <w:lang w:val="x-none" w:eastAsia="x-none"/>
    </w:rPr>
  </w:style>
  <w:style w:type="character" w:customStyle="1" w:styleId="70">
    <w:name w:val="Заголовок 7 Знак"/>
    <w:basedOn w:val="a0"/>
    <w:link w:val="7"/>
    <w:rsid w:val="009B4039"/>
    <w:rPr>
      <w:rFonts w:ascii="Times New Roman" w:eastAsia="Times New Roman" w:hAnsi="Times New Roman" w:cs="Times New Roman"/>
      <w:b/>
      <w:i/>
      <w:sz w:val="32"/>
      <w:szCs w:val="20"/>
      <w:lang w:val="x-none" w:eastAsia="ru-RU"/>
    </w:rPr>
  </w:style>
  <w:style w:type="character" w:customStyle="1" w:styleId="80">
    <w:name w:val="Заголовок 8 Знак"/>
    <w:basedOn w:val="a0"/>
    <w:link w:val="8"/>
    <w:rsid w:val="009B4039"/>
    <w:rPr>
      <w:rFonts w:ascii="Times New Roman" w:eastAsia="Times New Roman" w:hAnsi="Times New Roman" w:cs="Times New Roman"/>
      <w:b/>
      <w:bCs/>
      <w:color w:val="000000"/>
      <w:sz w:val="28"/>
      <w:szCs w:val="20"/>
      <w:u w:val="single"/>
      <w:shd w:val="clear" w:color="auto" w:fill="FFFFFF"/>
      <w:lang w:val="x-none" w:eastAsia="x-none"/>
    </w:rPr>
  </w:style>
  <w:style w:type="character" w:customStyle="1" w:styleId="90">
    <w:name w:val="Заголовок 9 Знак"/>
    <w:basedOn w:val="a0"/>
    <w:link w:val="9"/>
    <w:rsid w:val="009B4039"/>
    <w:rPr>
      <w:rFonts w:ascii="Times New Roman" w:eastAsia="Times New Roman" w:hAnsi="Times New Roman" w:cs="Times New Roman"/>
      <w:b/>
      <w:bCs/>
      <w:sz w:val="28"/>
      <w:szCs w:val="20"/>
      <w:u w:val="single"/>
      <w:shd w:val="clear" w:color="auto" w:fill="FFFFFF"/>
      <w:lang w:val="x-none" w:eastAsia="x-none"/>
    </w:rPr>
  </w:style>
  <w:style w:type="numbering" w:customStyle="1" w:styleId="11">
    <w:name w:val="Нет списка1"/>
    <w:next w:val="a2"/>
    <w:semiHidden/>
    <w:unhideWhenUsed/>
    <w:rsid w:val="009B4039"/>
  </w:style>
  <w:style w:type="paragraph" w:customStyle="1" w:styleId="a5">
    <w:name w:val="Знак Знак Знак Знак Знак Знак Знак Знак Знак Знак"/>
    <w:basedOn w:val="a"/>
    <w:rsid w:val="009B4039"/>
    <w:pPr>
      <w:spacing w:after="160" w:line="240" w:lineRule="exact"/>
    </w:pPr>
    <w:rPr>
      <w:rFonts w:ascii="Verdana" w:eastAsia="Times New Roman" w:hAnsi="Verdana" w:cs="Times New Roman"/>
      <w:sz w:val="20"/>
      <w:szCs w:val="20"/>
      <w:lang w:val="en-US"/>
    </w:rPr>
  </w:style>
  <w:style w:type="character" w:customStyle="1" w:styleId="21">
    <w:name w:val="Заголовок 2 Знак1"/>
    <w:link w:val="2"/>
    <w:uiPriority w:val="9"/>
    <w:rsid w:val="009B4039"/>
    <w:rPr>
      <w:rFonts w:ascii="Cambria" w:eastAsia="Times New Roman" w:hAnsi="Cambria" w:cs="Times New Roman"/>
      <w:b/>
      <w:bCs/>
      <w:color w:val="4F81BD"/>
      <w:sz w:val="26"/>
      <w:szCs w:val="26"/>
      <w:lang w:val="x-none" w:eastAsia="ru-RU"/>
    </w:rPr>
  </w:style>
  <w:style w:type="paragraph" w:styleId="a6">
    <w:name w:val="endnote text"/>
    <w:basedOn w:val="a"/>
    <w:link w:val="a7"/>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7">
    <w:name w:val="Текст концевой сноски Знак"/>
    <w:basedOn w:val="a0"/>
    <w:link w:val="a6"/>
    <w:semiHidden/>
    <w:rsid w:val="009B4039"/>
    <w:rPr>
      <w:rFonts w:ascii="Times New Roman" w:eastAsia="Times New Roman" w:hAnsi="Times New Roman" w:cs="Times New Roman"/>
      <w:sz w:val="20"/>
      <w:szCs w:val="20"/>
      <w:lang w:val="x-none" w:eastAsia="ru-RU"/>
    </w:rPr>
  </w:style>
  <w:style w:type="character" w:styleId="a8">
    <w:name w:val="Hyperlink"/>
    <w:uiPriority w:val="99"/>
    <w:rsid w:val="009B4039"/>
    <w:rPr>
      <w:color w:val="0000FF"/>
      <w:u w:val="single"/>
    </w:rPr>
  </w:style>
  <w:style w:type="paragraph" w:styleId="a9">
    <w:name w:val="footnote text"/>
    <w:basedOn w:val="a"/>
    <w:link w:val="aa"/>
    <w:semiHidden/>
    <w:rsid w:val="009B4039"/>
    <w:pPr>
      <w:spacing w:after="0" w:line="240" w:lineRule="auto"/>
    </w:pPr>
    <w:rPr>
      <w:rFonts w:ascii="Times New Roman" w:eastAsia="Times New Roman" w:hAnsi="Times New Roman" w:cs="Times New Roman"/>
      <w:sz w:val="20"/>
      <w:szCs w:val="20"/>
      <w:lang w:val="x-none" w:eastAsia="ru-RU"/>
    </w:rPr>
  </w:style>
  <w:style w:type="character" w:customStyle="1" w:styleId="aa">
    <w:name w:val="Текст сноски Знак"/>
    <w:basedOn w:val="a0"/>
    <w:link w:val="a9"/>
    <w:semiHidden/>
    <w:rsid w:val="009B4039"/>
    <w:rPr>
      <w:rFonts w:ascii="Times New Roman" w:eastAsia="Times New Roman" w:hAnsi="Times New Roman" w:cs="Times New Roman"/>
      <w:sz w:val="20"/>
      <w:szCs w:val="20"/>
      <w:lang w:val="x-none" w:eastAsia="ru-RU"/>
    </w:rPr>
  </w:style>
  <w:style w:type="character" w:styleId="ab">
    <w:name w:val="footnote reference"/>
    <w:semiHidden/>
    <w:rsid w:val="009B4039"/>
    <w:rPr>
      <w:vertAlign w:val="superscript"/>
    </w:rPr>
  </w:style>
  <w:style w:type="paragraph" w:styleId="ac">
    <w:name w:val="footer"/>
    <w:basedOn w:val="a"/>
    <w:link w:val="ad"/>
    <w:uiPriority w:val="99"/>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d">
    <w:name w:val="Нижний колонтитул Знак"/>
    <w:basedOn w:val="a0"/>
    <w:link w:val="ac"/>
    <w:uiPriority w:val="99"/>
    <w:rsid w:val="009B4039"/>
    <w:rPr>
      <w:rFonts w:ascii="Times New Roman" w:eastAsia="Times New Roman" w:hAnsi="Times New Roman" w:cs="Times New Roman"/>
      <w:sz w:val="24"/>
      <w:szCs w:val="24"/>
      <w:lang w:val="x-none" w:eastAsia="ru-RU"/>
    </w:rPr>
  </w:style>
  <w:style w:type="character" w:styleId="ae">
    <w:name w:val="page number"/>
    <w:basedOn w:val="a0"/>
    <w:rsid w:val="009B4039"/>
  </w:style>
  <w:style w:type="paragraph" w:styleId="af">
    <w:name w:val="header"/>
    <w:basedOn w:val="a"/>
    <w:link w:val="af0"/>
    <w:rsid w:val="009B4039"/>
    <w:pPr>
      <w:tabs>
        <w:tab w:val="center" w:pos="4677"/>
        <w:tab w:val="right" w:pos="9355"/>
      </w:tabs>
      <w:spacing w:after="0" w:line="240" w:lineRule="auto"/>
    </w:pPr>
    <w:rPr>
      <w:rFonts w:ascii="Times New Roman" w:eastAsia="Times New Roman" w:hAnsi="Times New Roman" w:cs="Times New Roman"/>
      <w:sz w:val="24"/>
      <w:szCs w:val="24"/>
      <w:lang w:val="x-none" w:eastAsia="ru-RU"/>
    </w:rPr>
  </w:style>
  <w:style w:type="character" w:customStyle="1" w:styleId="af0">
    <w:name w:val="Верхний колонтитул Знак"/>
    <w:basedOn w:val="a0"/>
    <w:link w:val="af"/>
    <w:rsid w:val="009B4039"/>
    <w:rPr>
      <w:rFonts w:ascii="Times New Roman" w:eastAsia="Times New Roman" w:hAnsi="Times New Roman" w:cs="Times New Roman"/>
      <w:sz w:val="24"/>
      <w:szCs w:val="24"/>
      <w:lang w:val="x-none" w:eastAsia="ru-RU"/>
    </w:rPr>
  </w:style>
  <w:style w:type="table" w:styleId="af1">
    <w:name w:val="Table Grid"/>
    <w:basedOn w:val="a1"/>
    <w:rsid w:val="009B403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Body Text"/>
    <w:basedOn w:val="a"/>
    <w:link w:val="af3"/>
    <w:rsid w:val="009B4039"/>
    <w:pPr>
      <w:tabs>
        <w:tab w:val="left" w:pos="567"/>
      </w:tabs>
      <w:spacing w:after="0" w:line="240" w:lineRule="auto"/>
      <w:jc w:val="both"/>
    </w:pPr>
    <w:rPr>
      <w:rFonts w:ascii="Times New Roman" w:eastAsia="Times New Roman" w:hAnsi="Times New Roman" w:cs="Times New Roman"/>
      <w:sz w:val="28"/>
      <w:szCs w:val="28"/>
      <w:lang w:val="x-none" w:eastAsia="ru-RU"/>
    </w:rPr>
  </w:style>
  <w:style w:type="character" w:customStyle="1" w:styleId="af3">
    <w:name w:val="Основной текст Знак"/>
    <w:basedOn w:val="a0"/>
    <w:link w:val="af2"/>
    <w:rsid w:val="009B4039"/>
    <w:rPr>
      <w:rFonts w:ascii="Times New Roman" w:eastAsia="Times New Roman" w:hAnsi="Times New Roman" w:cs="Times New Roman"/>
      <w:sz w:val="28"/>
      <w:szCs w:val="28"/>
      <w:lang w:val="x-none" w:eastAsia="ru-RU"/>
    </w:rPr>
  </w:style>
  <w:style w:type="paragraph" w:styleId="31">
    <w:name w:val="Body Text 3"/>
    <w:basedOn w:val="a"/>
    <w:link w:val="32"/>
    <w:rsid w:val="009B4039"/>
    <w:pPr>
      <w:spacing w:after="0" w:line="240" w:lineRule="auto"/>
      <w:jc w:val="center"/>
    </w:pPr>
    <w:rPr>
      <w:rFonts w:ascii="Times New Roman" w:eastAsia="Times New Roman" w:hAnsi="Times New Roman" w:cs="Times New Roman"/>
      <w:sz w:val="32"/>
      <w:szCs w:val="32"/>
      <w:lang w:val="x-none" w:eastAsia="ru-RU"/>
    </w:rPr>
  </w:style>
  <w:style w:type="character" w:customStyle="1" w:styleId="32">
    <w:name w:val="Основной текст 3 Знак"/>
    <w:basedOn w:val="a0"/>
    <w:link w:val="31"/>
    <w:rsid w:val="009B4039"/>
    <w:rPr>
      <w:rFonts w:ascii="Times New Roman" w:eastAsia="Times New Roman" w:hAnsi="Times New Roman" w:cs="Times New Roman"/>
      <w:sz w:val="32"/>
      <w:szCs w:val="32"/>
      <w:lang w:val="x-none" w:eastAsia="ru-RU"/>
    </w:rPr>
  </w:style>
  <w:style w:type="paragraph" w:styleId="af4">
    <w:name w:val="Body Text Indent"/>
    <w:basedOn w:val="a"/>
    <w:link w:val="af5"/>
    <w:rsid w:val="009B4039"/>
    <w:pPr>
      <w:spacing w:after="120" w:line="240" w:lineRule="auto"/>
      <w:ind w:left="283"/>
    </w:pPr>
    <w:rPr>
      <w:rFonts w:ascii="Times New Roman" w:eastAsia="Times New Roman" w:hAnsi="Times New Roman" w:cs="Times New Roman"/>
      <w:sz w:val="24"/>
      <w:szCs w:val="24"/>
      <w:lang w:val="x-none" w:eastAsia="ru-RU"/>
    </w:rPr>
  </w:style>
  <w:style w:type="character" w:customStyle="1" w:styleId="af5">
    <w:name w:val="Основной текст с отступом Знак"/>
    <w:basedOn w:val="a0"/>
    <w:link w:val="af4"/>
    <w:rsid w:val="009B4039"/>
    <w:rPr>
      <w:rFonts w:ascii="Times New Roman" w:eastAsia="Times New Roman" w:hAnsi="Times New Roman" w:cs="Times New Roman"/>
      <w:sz w:val="24"/>
      <w:szCs w:val="24"/>
      <w:lang w:val="x-none" w:eastAsia="ru-RU"/>
    </w:rPr>
  </w:style>
  <w:style w:type="paragraph" w:customStyle="1" w:styleId="af6">
    <w:name w:val="Знак Знак Знак Знак Знак Знак Знак Знак Знак Знак"/>
    <w:basedOn w:val="a"/>
    <w:rsid w:val="009B4039"/>
    <w:pPr>
      <w:spacing w:after="160" w:line="240" w:lineRule="exact"/>
    </w:pPr>
    <w:rPr>
      <w:rFonts w:ascii="Verdana" w:eastAsia="Times New Roman" w:hAnsi="Verdana" w:cs="Verdana"/>
      <w:sz w:val="20"/>
      <w:szCs w:val="20"/>
      <w:lang w:val="en-US"/>
    </w:rPr>
  </w:style>
  <w:style w:type="paragraph" w:styleId="22">
    <w:name w:val="Body Text Indent 2"/>
    <w:basedOn w:val="a"/>
    <w:link w:val="23"/>
    <w:rsid w:val="009B4039"/>
    <w:pPr>
      <w:spacing w:after="0" w:line="240" w:lineRule="auto"/>
      <w:ind w:firstLine="720"/>
      <w:jc w:val="both"/>
    </w:pPr>
    <w:rPr>
      <w:rFonts w:ascii="Times New Roman" w:eastAsia="Times New Roman" w:hAnsi="Times New Roman" w:cs="Times New Roman"/>
      <w:sz w:val="28"/>
      <w:szCs w:val="20"/>
      <w:lang w:val="x-none" w:eastAsia="x-none"/>
    </w:rPr>
  </w:style>
  <w:style w:type="character" w:customStyle="1" w:styleId="23">
    <w:name w:val="Основной текст с отступом 2 Знак"/>
    <w:basedOn w:val="a0"/>
    <w:link w:val="22"/>
    <w:rsid w:val="009B4039"/>
    <w:rPr>
      <w:rFonts w:ascii="Times New Roman" w:eastAsia="Times New Roman" w:hAnsi="Times New Roman" w:cs="Times New Roman"/>
      <w:sz w:val="28"/>
      <w:szCs w:val="20"/>
      <w:lang w:val="x-none" w:eastAsia="x-none"/>
    </w:rPr>
  </w:style>
  <w:style w:type="paragraph" w:styleId="24">
    <w:name w:val="Body Text 2"/>
    <w:basedOn w:val="a"/>
    <w:link w:val="25"/>
    <w:rsid w:val="009B4039"/>
    <w:pPr>
      <w:shd w:val="clear" w:color="auto" w:fill="FFFFFF"/>
      <w:spacing w:after="0" w:line="240" w:lineRule="auto"/>
      <w:jc w:val="both"/>
    </w:pPr>
    <w:rPr>
      <w:rFonts w:ascii="Times New Roman" w:eastAsia="Times New Roman" w:hAnsi="Times New Roman" w:cs="Times New Roman"/>
      <w:color w:val="000000"/>
      <w:sz w:val="28"/>
      <w:szCs w:val="20"/>
      <w:lang w:val="x-none" w:eastAsia="x-none"/>
    </w:rPr>
  </w:style>
  <w:style w:type="character" w:customStyle="1" w:styleId="25">
    <w:name w:val="Основной текст 2 Знак"/>
    <w:basedOn w:val="a0"/>
    <w:link w:val="24"/>
    <w:rsid w:val="009B4039"/>
    <w:rPr>
      <w:rFonts w:ascii="Times New Roman" w:eastAsia="Times New Roman" w:hAnsi="Times New Roman" w:cs="Times New Roman"/>
      <w:color w:val="000000"/>
      <w:sz w:val="28"/>
      <w:szCs w:val="20"/>
      <w:shd w:val="clear" w:color="auto" w:fill="FFFFFF"/>
      <w:lang w:val="x-none" w:eastAsia="x-none"/>
    </w:rPr>
  </w:style>
  <w:style w:type="paragraph" w:styleId="af7">
    <w:name w:val="Normal (Web)"/>
    <w:basedOn w:val="a"/>
    <w:uiPriority w:val="99"/>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
    <w:name w:val="right"/>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rsid w:val="009B4039"/>
    <w:pPr>
      <w:pBdr>
        <w:bottom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0">
    <w:name w:val="z-Начало формы Знак"/>
    <w:basedOn w:val="a0"/>
    <w:link w:val="z-"/>
    <w:rsid w:val="009B4039"/>
    <w:rPr>
      <w:rFonts w:ascii="Arial" w:eastAsia="Times New Roman" w:hAnsi="Arial" w:cs="Times New Roman"/>
      <w:vanish/>
      <w:sz w:val="16"/>
      <w:szCs w:val="16"/>
      <w:lang w:val="x-none" w:eastAsia="ru-RU"/>
    </w:rPr>
  </w:style>
  <w:style w:type="paragraph" w:styleId="z-1">
    <w:name w:val="HTML Bottom of Form"/>
    <w:basedOn w:val="a"/>
    <w:next w:val="a"/>
    <w:link w:val="z-2"/>
    <w:hidden/>
    <w:rsid w:val="009B4039"/>
    <w:pPr>
      <w:pBdr>
        <w:top w:val="single" w:sz="6" w:space="1" w:color="auto"/>
      </w:pBdr>
      <w:spacing w:after="0" w:line="240" w:lineRule="auto"/>
      <w:jc w:val="center"/>
    </w:pPr>
    <w:rPr>
      <w:rFonts w:ascii="Arial" w:eastAsia="Times New Roman" w:hAnsi="Arial" w:cs="Times New Roman"/>
      <w:vanish/>
      <w:sz w:val="16"/>
      <w:szCs w:val="16"/>
      <w:lang w:val="x-none" w:eastAsia="ru-RU"/>
    </w:rPr>
  </w:style>
  <w:style w:type="character" w:customStyle="1" w:styleId="z-2">
    <w:name w:val="z-Конец формы Знак"/>
    <w:basedOn w:val="a0"/>
    <w:link w:val="z-1"/>
    <w:rsid w:val="009B4039"/>
    <w:rPr>
      <w:rFonts w:ascii="Arial" w:eastAsia="Times New Roman" w:hAnsi="Arial" w:cs="Times New Roman"/>
      <w:vanish/>
      <w:sz w:val="16"/>
      <w:szCs w:val="16"/>
      <w:lang w:val="x-none" w:eastAsia="ru-RU"/>
    </w:rPr>
  </w:style>
  <w:style w:type="paragraph" w:customStyle="1" w:styleId="head">
    <w:name w:val="head"/>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extsmall">
    <w:name w:val="text_small"/>
    <w:basedOn w:val="a"/>
    <w:rsid w:val="009B403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f8">
    <w:name w:val="Знак"/>
    <w:basedOn w:val="a"/>
    <w:rsid w:val="009B4039"/>
    <w:pPr>
      <w:spacing w:after="160" w:line="240" w:lineRule="exact"/>
    </w:pPr>
    <w:rPr>
      <w:rFonts w:ascii="Verdana" w:eastAsia="Times New Roman" w:hAnsi="Verdana" w:cs="Times New Roman"/>
      <w:sz w:val="20"/>
      <w:szCs w:val="20"/>
      <w:lang w:val="en-US"/>
    </w:rPr>
  </w:style>
  <w:style w:type="paragraph" w:customStyle="1" w:styleId="Normal1">
    <w:name w:val="Normal1"/>
    <w:rsid w:val="009B4039"/>
    <w:pPr>
      <w:widowControl w:val="0"/>
      <w:spacing w:after="0" w:line="240" w:lineRule="auto"/>
    </w:pPr>
    <w:rPr>
      <w:rFonts w:ascii="Times New Roman" w:eastAsia="Times New Roman" w:hAnsi="Times New Roman" w:cs="Times New Roman"/>
      <w:sz w:val="20"/>
      <w:szCs w:val="20"/>
      <w:lang w:eastAsia="ru-RU"/>
    </w:rPr>
  </w:style>
  <w:style w:type="paragraph" w:styleId="af9">
    <w:name w:val="Block Text"/>
    <w:basedOn w:val="a"/>
    <w:rsid w:val="009B4039"/>
    <w:pPr>
      <w:spacing w:after="0" w:line="240" w:lineRule="auto"/>
      <w:ind w:left="720" w:right="-545"/>
      <w:jc w:val="both"/>
    </w:pPr>
    <w:rPr>
      <w:rFonts w:ascii="Times New Roman" w:eastAsia="Times New Roman" w:hAnsi="Times New Roman" w:cs="Times New Roman"/>
      <w:sz w:val="28"/>
      <w:szCs w:val="24"/>
      <w:lang w:eastAsia="ru-RU"/>
    </w:rPr>
  </w:style>
  <w:style w:type="paragraph" w:customStyle="1" w:styleId="12">
    <w:name w:val="Обычный1"/>
    <w:rsid w:val="009B4039"/>
    <w:pPr>
      <w:widowControl w:val="0"/>
      <w:spacing w:after="0" w:line="240" w:lineRule="auto"/>
    </w:pPr>
    <w:rPr>
      <w:rFonts w:ascii="Times New Roman" w:eastAsia="Times New Roman" w:hAnsi="Times New Roman" w:cs="Times New Roman"/>
      <w:sz w:val="20"/>
      <w:szCs w:val="20"/>
      <w:lang w:eastAsia="ru-RU"/>
    </w:rPr>
  </w:style>
  <w:style w:type="paragraph" w:styleId="33">
    <w:name w:val="toc 3"/>
    <w:basedOn w:val="a"/>
    <w:next w:val="a"/>
    <w:autoRedefine/>
    <w:uiPriority w:val="39"/>
    <w:semiHidden/>
    <w:qFormat/>
    <w:rsid w:val="009B4039"/>
    <w:pPr>
      <w:spacing w:after="0" w:line="240" w:lineRule="auto"/>
      <w:ind w:firstLine="709"/>
      <w:jc w:val="both"/>
    </w:pPr>
    <w:rPr>
      <w:rFonts w:ascii="Arial" w:eastAsia="Times New Roman" w:hAnsi="Arial" w:cs="Arial"/>
      <w:iCs/>
      <w:sz w:val="28"/>
      <w:szCs w:val="28"/>
      <w:lang w:eastAsia="ru-RU"/>
    </w:rPr>
  </w:style>
  <w:style w:type="paragraph" w:customStyle="1" w:styleId="210">
    <w:name w:val="Основной текст 21"/>
    <w:basedOn w:val="a"/>
    <w:rsid w:val="009B4039"/>
    <w:pPr>
      <w:widowControl w:val="0"/>
      <w:spacing w:after="0" w:line="256" w:lineRule="auto"/>
      <w:ind w:firstLine="260"/>
      <w:jc w:val="both"/>
    </w:pPr>
    <w:rPr>
      <w:rFonts w:ascii="Times New Roman" w:eastAsia="Times New Roman" w:hAnsi="Times New Roman" w:cs="Times New Roman"/>
      <w:sz w:val="24"/>
      <w:szCs w:val="20"/>
      <w:lang w:eastAsia="ru-RU"/>
    </w:rPr>
  </w:style>
  <w:style w:type="paragraph" w:styleId="34">
    <w:name w:val="Body Text Indent 3"/>
    <w:basedOn w:val="a"/>
    <w:link w:val="35"/>
    <w:rsid w:val="009B4039"/>
    <w:pPr>
      <w:widowControl w:val="0"/>
      <w:autoSpaceDE w:val="0"/>
      <w:autoSpaceDN w:val="0"/>
      <w:adjustRightInd w:val="0"/>
      <w:spacing w:after="120" w:line="240" w:lineRule="auto"/>
      <w:ind w:left="283"/>
    </w:pPr>
    <w:rPr>
      <w:rFonts w:ascii="Times New Roman" w:eastAsia="Times New Roman" w:hAnsi="Times New Roman" w:cs="Times New Roman"/>
      <w:sz w:val="16"/>
      <w:szCs w:val="16"/>
      <w:lang w:val="x-none" w:eastAsia="ru-RU"/>
    </w:rPr>
  </w:style>
  <w:style w:type="character" w:customStyle="1" w:styleId="35">
    <w:name w:val="Основной текст с отступом 3 Знак"/>
    <w:basedOn w:val="a0"/>
    <w:link w:val="34"/>
    <w:rsid w:val="009B4039"/>
    <w:rPr>
      <w:rFonts w:ascii="Times New Roman" w:eastAsia="Times New Roman" w:hAnsi="Times New Roman" w:cs="Times New Roman"/>
      <w:sz w:val="16"/>
      <w:szCs w:val="16"/>
      <w:lang w:val="x-none" w:eastAsia="ru-RU"/>
    </w:rPr>
  </w:style>
  <w:style w:type="paragraph" w:styleId="afa">
    <w:name w:val="annotation text"/>
    <w:basedOn w:val="a"/>
    <w:link w:val="afb"/>
    <w:semiHidden/>
    <w:rsid w:val="009B4039"/>
    <w:pPr>
      <w:widowControl w:val="0"/>
      <w:autoSpaceDE w:val="0"/>
      <w:autoSpaceDN w:val="0"/>
      <w:adjustRightInd w:val="0"/>
      <w:spacing w:after="0" w:line="240" w:lineRule="auto"/>
    </w:pPr>
    <w:rPr>
      <w:rFonts w:ascii="Times New Roman" w:eastAsia="Times New Roman" w:hAnsi="Times New Roman" w:cs="Times New Roman"/>
      <w:sz w:val="20"/>
      <w:szCs w:val="20"/>
      <w:lang w:val="x-none" w:eastAsia="ru-RU"/>
    </w:rPr>
  </w:style>
  <w:style w:type="character" w:customStyle="1" w:styleId="afb">
    <w:name w:val="Текст примечания Знак"/>
    <w:basedOn w:val="a0"/>
    <w:link w:val="afa"/>
    <w:semiHidden/>
    <w:rsid w:val="009B4039"/>
    <w:rPr>
      <w:rFonts w:ascii="Times New Roman" w:eastAsia="Times New Roman" w:hAnsi="Times New Roman" w:cs="Times New Roman"/>
      <w:sz w:val="20"/>
      <w:szCs w:val="20"/>
      <w:lang w:val="x-none" w:eastAsia="ru-RU"/>
    </w:rPr>
  </w:style>
  <w:style w:type="paragraph" w:styleId="afc">
    <w:name w:val="annotation subject"/>
    <w:basedOn w:val="afa"/>
    <w:next w:val="afa"/>
    <w:link w:val="afd"/>
    <w:semiHidden/>
    <w:rsid w:val="009B4039"/>
    <w:rPr>
      <w:b/>
      <w:bCs/>
    </w:rPr>
  </w:style>
  <w:style w:type="character" w:customStyle="1" w:styleId="afd">
    <w:name w:val="Тема примечания Знак"/>
    <w:basedOn w:val="afb"/>
    <w:link w:val="afc"/>
    <w:semiHidden/>
    <w:rsid w:val="009B4039"/>
    <w:rPr>
      <w:rFonts w:ascii="Times New Roman" w:eastAsia="Times New Roman" w:hAnsi="Times New Roman" w:cs="Times New Roman"/>
      <w:b/>
      <w:bCs/>
      <w:sz w:val="20"/>
      <w:szCs w:val="20"/>
      <w:lang w:val="x-none" w:eastAsia="ru-RU"/>
    </w:rPr>
  </w:style>
  <w:style w:type="paragraph" w:styleId="afe">
    <w:name w:val="Balloon Text"/>
    <w:basedOn w:val="a"/>
    <w:link w:val="aff"/>
    <w:semiHidden/>
    <w:rsid w:val="009B4039"/>
    <w:pPr>
      <w:widowControl w:val="0"/>
      <w:autoSpaceDE w:val="0"/>
      <w:autoSpaceDN w:val="0"/>
      <w:adjustRightInd w:val="0"/>
      <w:spacing w:after="0" w:line="240" w:lineRule="auto"/>
    </w:pPr>
    <w:rPr>
      <w:rFonts w:ascii="Tahoma" w:eastAsia="Times New Roman" w:hAnsi="Tahoma" w:cs="Times New Roman"/>
      <w:sz w:val="16"/>
      <w:szCs w:val="16"/>
      <w:lang w:val="x-none" w:eastAsia="ru-RU"/>
    </w:rPr>
  </w:style>
  <w:style w:type="character" w:customStyle="1" w:styleId="aff">
    <w:name w:val="Текст выноски Знак"/>
    <w:basedOn w:val="a0"/>
    <w:link w:val="afe"/>
    <w:semiHidden/>
    <w:rsid w:val="009B4039"/>
    <w:rPr>
      <w:rFonts w:ascii="Tahoma" w:eastAsia="Times New Roman" w:hAnsi="Tahoma" w:cs="Times New Roman"/>
      <w:sz w:val="16"/>
      <w:szCs w:val="16"/>
      <w:lang w:val="x-none" w:eastAsia="ru-RU"/>
    </w:rPr>
  </w:style>
  <w:style w:type="character" w:customStyle="1" w:styleId="titletext">
    <w:name w:val="titletext"/>
    <w:basedOn w:val="a0"/>
    <w:rsid w:val="009B4039"/>
  </w:style>
  <w:style w:type="paragraph" w:customStyle="1" w:styleId="26">
    <w:name w:val="Стиль2"/>
    <w:basedOn w:val="1"/>
    <w:rsid w:val="009B4039"/>
    <w:pPr>
      <w:widowControl/>
      <w:autoSpaceDE/>
      <w:autoSpaceDN/>
      <w:adjustRightInd/>
      <w:spacing w:before="100" w:beforeAutospacing="1" w:after="100" w:afterAutospacing="1" w:line="360" w:lineRule="auto"/>
      <w:ind w:firstLine="709"/>
    </w:pPr>
    <w:rPr>
      <w:b w:val="0"/>
    </w:rPr>
  </w:style>
  <w:style w:type="character" w:customStyle="1" w:styleId="41">
    <w:name w:val="Заголовок №4"/>
    <w:rsid w:val="009B4039"/>
    <w:rPr>
      <w:rFonts w:ascii="Times New Roman" w:eastAsia="Times New Roman" w:hAnsi="Times New Roman" w:cs="Times New Roman"/>
      <w:b w:val="0"/>
      <w:bCs w:val="0"/>
      <w:i w:val="0"/>
      <w:iCs w:val="0"/>
      <w:smallCaps w:val="0"/>
      <w:strike w:val="0"/>
      <w:spacing w:val="0"/>
      <w:sz w:val="27"/>
      <w:szCs w:val="27"/>
    </w:rPr>
  </w:style>
  <w:style w:type="character" w:customStyle="1" w:styleId="27">
    <w:name w:val="Основной текст (2)_"/>
    <w:link w:val="28"/>
    <w:rsid w:val="009B4039"/>
    <w:rPr>
      <w:rFonts w:ascii="Times New Roman" w:eastAsia="Times New Roman" w:hAnsi="Times New Roman"/>
      <w:sz w:val="27"/>
      <w:szCs w:val="27"/>
      <w:shd w:val="clear" w:color="auto" w:fill="FFFFFF"/>
    </w:rPr>
  </w:style>
  <w:style w:type="character" w:customStyle="1" w:styleId="2Tahoma75pt">
    <w:name w:val="Основной текст (2) + Tahoma;7;5 pt;Полужирный"/>
    <w:rsid w:val="009B4039"/>
    <w:rPr>
      <w:rFonts w:ascii="Tahoma" w:eastAsia="Tahoma" w:hAnsi="Tahoma" w:cs="Tahoma"/>
      <w:b/>
      <w:bCs/>
      <w:sz w:val="15"/>
      <w:szCs w:val="15"/>
      <w:shd w:val="clear" w:color="auto" w:fill="FFFFFF"/>
    </w:rPr>
  </w:style>
  <w:style w:type="paragraph" w:customStyle="1" w:styleId="28">
    <w:name w:val="Основной текст (2)"/>
    <w:basedOn w:val="a"/>
    <w:link w:val="27"/>
    <w:rsid w:val="009B4039"/>
    <w:pPr>
      <w:shd w:val="clear" w:color="auto" w:fill="FFFFFF"/>
      <w:spacing w:before="720" w:after="240" w:line="0" w:lineRule="atLeast"/>
      <w:ind w:hanging="420"/>
    </w:pPr>
    <w:rPr>
      <w:rFonts w:ascii="Times New Roman" w:eastAsia="Times New Roman" w:hAnsi="Times New Roman"/>
      <w:sz w:val="27"/>
      <w:szCs w:val="27"/>
    </w:rPr>
  </w:style>
  <w:style w:type="character" w:customStyle="1" w:styleId="aff0">
    <w:name w:val="Колонтитул_"/>
    <w:link w:val="aff1"/>
    <w:rsid w:val="009B4039"/>
    <w:rPr>
      <w:rFonts w:ascii="Times New Roman" w:eastAsia="Times New Roman" w:hAnsi="Times New Roman"/>
      <w:shd w:val="clear" w:color="auto" w:fill="FFFFFF"/>
    </w:rPr>
  </w:style>
  <w:style w:type="character" w:customStyle="1" w:styleId="115pt">
    <w:name w:val="Колонтитул + 11;5 pt;Полужирный"/>
    <w:rsid w:val="009B4039"/>
    <w:rPr>
      <w:rFonts w:ascii="Times New Roman" w:eastAsia="Times New Roman" w:hAnsi="Times New Roman" w:cs="Times New Roman"/>
      <w:b/>
      <w:bCs/>
      <w:i w:val="0"/>
      <w:iCs w:val="0"/>
      <w:smallCaps w:val="0"/>
      <w:strike w:val="0"/>
      <w:spacing w:val="0"/>
      <w:sz w:val="23"/>
      <w:szCs w:val="23"/>
    </w:rPr>
  </w:style>
  <w:style w:type="character" w:customStyle="1" w:styleId="36">
    <w:name w:val="Основной текст (3)_"/>
    <w:link w:val="37"/>
    <w:rsid w:val="009B4039"/>
    <w:rPr>
      <w:rFonts w:ascii="Times New Roman" w:eastAsia="Times New Roman" w:hAnsi="Times New Roman"/>
      <w:spacing w:val="-10"/>
      <w:sz w:val="29"/>
      <w:szCs w:val="29"/>
      <w:shd w:val="clear" w:color="auto" w:fill="FFFFFF"/>
    </w:rPr>
  </w:style>
  <w:style w:type="character" w:customStyle="1" w:styleId="13">
    <w:name w:val="Заголовок №1_"/>
    <w:link w:val="14"/>
    <w:rsid w:val="009B4039"/>
    <w:rPr>
      <w:rFonts w:ascii="Franklin Gothic Medium" w:eastAsia="Franklin Gothic Medium" w:hAnsi="Franklin Gothic Medium" w:cs="Franklin Gothic Medium"/>
      <w:sz w:val="37"/>
      <w:szCs w:val="37"/>
      <w:shd w:val="clear" w:color="auto" w:fill="FFFFFF"/>
    </w:rPr>
  </w:style>
  <w:style w:type="character" w:customStyle="1" w:styleId="42">
    <w:name w:val="Основной текст (4)_"/>
    <w:link w:val="43"/>
    <w:rsid w:val="009B4039"/>
    <w:rPr>
      <w:rFonts w:ascii="Times New Roman" w:eastAsia="Times New Roman" w:hAnsi="Times New Roman"/>
      <w:sz w:val="27"/>
      <w:szCs w:val="27"/>
      <w:shd w:val="clear" w:color="auto" w:fill="FFFFFF"/>
    </w:rPr>
  </w:style>
  <w:style w:type="character" w:customStyle="1" w:styleId="4-1pt">
    <w:name w:val="Основной текст (4) + Интервал -1 pt"/>
    <w:rsid w:val="009B4039"/>
    <w:rPr>
      <w:rFonts w:ascii="Times New Roman" w:eastAsia="Times New Roman" w:hAnsi="Times New Roman" w:cs="Times New Roman"/>
      <w:b w:val="0"/>
      <w:bCs w:val="0"/>
      <w:i w:val="0"/>
      <w:iCs w:val="0"/>
      <w:smallCaps w:val="0"/>
      <w:strike w:val="0"/>
      <w:spacing w:val="-30"/>
      <w:sz w:val="27"/>
      <w:szCs w:val="27"/>
    </w:rPr>
  </w:style>
  <w:style w:type="character" w:customStyle="1" w:styleId="38">
    <w:name w:val="Заголовок №3_"/>
    <w:link w:val="39"/>
    <w:rsid w:val="009B4039"/>
    <w:rPr>
      <w:rFonts w:ascii="Times New Roman" w:eastAsia="Times New Roman" w:hAnsi="Times New Roman"/>
      <w:spacing w:val="-10"/>
      <w:sz w:val="29"/>
      <w:szCs w:val="29"/>
      <w:shd w:val="clear" w:color="auto" w:fill="FFFFFF"/>
    </w:rPr>
  </w:style>
  <w:style w:type="paragraph" w:customStyle="1" w:styleId="aff1">
    <w:name w:val="Колонтитул"/>
    <w:basedOn w:val="a"/>
    <w:link w:val="aff0"/>
    <w:rsid w:val="009B4039"/>
    <w:pPr>
      <w:shd w:val="clear" w:color="auto" w:fill="FFFFFF"/>
      <w:spacing w:after="0" w:line="240" w:lineRule="auto"/>
    </w:pPr>
    <w:rPr>
      <w:rFonts w:ascii="Times New Roman" w:eastAsia="Times New Roman" w:hAnsi="Times New Roman"/>
    </w:rPr>
  </w:style>
  <w:style w:type="paragraph" w:customStyle="1" w:styleId="37">
    <w:name w:val="Основной текст (3)"/>
    <w:basedOn w:val="a"/>
    <w:link w:val="36"/>
    <w:rsid w:val="009B4039"/>
    <w:pPr>
      <w:shd w:val="clear" w:color="auto" w:fill="FFFFFF"/>
      <w:spacing w:before="540" w:after="0" w:line="480" w:lineRule="exact"/>
      <w:ind w:hanging="940"/>
      <w:jc w:val="both"/>
    </w:pPr>
    <w:rPr>
      <w:rFonts w:ascii="Times New Roman" w:eastAsia="Times New Roman" w:hAnsi="Times New Roman"/>
      <w:spacing w:val="-10"/>
      <w:sz w:val="29"/>
      <w:szCs w:val="29"/>
    </w:rPr>
  </w:style>
  <w:style w:type="paragraph" w:customStyle="1" w:styleId="14">
    <w:name w:val="Заголовок №1"/>
    <w:basedOn w:val="a"/>
    <w:link w:val="13"/>
    <w:rsid w:val="009B4039"/>
    <w:pPr>
      <w:shd w:val="clear" w:color="auto" w:fill="FFFFFF"/>
      <w:spacing w:before="240" w:after="0" w:line="0" w:lineRule="atLeast"/>
      <w:outlineLvl w:val="0"/>
    </w:pPr>
    <w:rPr>
      <w:rFonts w:ascii="Franklin Gothic Medium" w:eastAsia="Franklin Gothic Medium" w:hAnsi="Franklin Gothic Medium" w:cs="Franklin Gothic Medium"/>
      <w:sz w:val="37"/>
      <w:szCs w:val="37"/>
    </w:rPr>
  </w:style>
  <w:style w:type="paragraph" w:customStyle="1" w:styleId="43">
    <w:name w:val="Основной текст (4)"/>
    <w:basedOn w:val="a"/>
    <w:link w:val="42"/>
    <w:rsid w:val="009B4039"/>
    <w:pPr>
      <w:shd w:val="clear" w:color="auto" w:fill="FFFFFF"/>
      <w:spacing w:after="0" w:line="480" w:lineRule="exact"/>
    </w:pPr>
    <w:rPr>
      <w:rFonts w:ascii="Times New Roman" w:eastAsia="Times New Roman" w:hAnsi="Times New Roman"/>
      <w:sz w:val="27"/>
      <w:szCs w:val="27"/>
    </w:rPr>
  </w:style>
  <w:style w:type="paragraph" w:customStyle="1" w:styleId="39">
    <w:name w:val="Заголовок №3"/>
    <w:basedOn w:val="a"/>
    <w:link w:val="38"/>
    <w:rsid w:val="009B4039"/>
    <w:pPr>
      <w:shd w:val="clear" w:color="auto" w:fill="FFFFFF"/>
      <w:spacing w:after="0" w:line="480" w:lineRule="exact"/>
      <w:outlineLvl w:val="2"/>
    </w:pPr>
    <w:rPr>
      <w:rFonts w:ascii="Times New Roman" w:eastAsia="Times New Roman" w:hAnsi="Times New Roman"/>
      <w:spacing w:val="-10"/>
      <w:sz w:val="29"/>
      <w:szCs w:val="29"/>
    </w:rPr>
  </w:style>
  <w:style w:type="character" w:customStyle="1" w:styleId="aff2">
    <w:name w:val="Основной текст_"/>
    <w:link w:val="15"/>
    <w:rsid w:val="009B4039"/>
    <w:rPr>
      <w:rFonts w:ascii="Times New Roman" w:eastAsia="Times New Roman" w:hAnsi="Times New Roman"/>
      <w:sz w:val="23"/>
      <w:szCs w:val="23"/>
      <w:shd w:val="clear" w:color="auto" w:fill="FFFFFF"/>
    </w:rPr>
  </w:style>
  <w:style w:type="paragraph" w:customStyle="1" w:styleId="15">
    <w:name w:val="Основной текст1"/>
    <w:basedOn w:val="a"/>
    <w:link w:val="aff2"/>
    <w:rsid w:val="009B4039"/>
    <w:pPr>
      <w:shd w:val="clear" w:color="auto" w:fill="FFFFFF"/>
      <w:spacing w:after="0" w:line="0" w:lineRule="atLeast"/>
      <w:ind w:hanging="360"/>
      <w:jc w:val="both"/>
    </w:pPr>
    <w:rPr>
      <w:rFonts w:ascii="Times New Roman" w:eastAsia="Times New Roman" w:hAnsi="Times New Roman"/>
      <w:sz w:val="23"/>
      <w:szCs w:val="23"/>
    </w:rPr>
  </w:style>
  <w:style w:type="character" w:customStyle="1" w:styleId="citation">
    <w:name w:val="citation"/>
    <w:rsid w:val="009B4039"/>
  </w:style>
  <w:style w:type="paragraph" w:customStyle="1" w:styleId="rtejustify">
    <w:name w:val="rtejustify"/>
    <w:basedOn w:val="a"/>
    <w:rsid w:val="0073123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f3">
    <w:name w:val="Subtitle"/>
    <w:basedOn w:val="a"/>
    <w:next w:val="a"/>
    <w:link w:val="aff4"/>
    <w:uiPriority w:val="11"/>
    <w:qFormat/>
    <w:rsid w:val="00462734"/>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f4">
    <w:name w:val="Подзаголовок Знак"/>
    <w:basedOn w:val="a0"/>
    <w:link w:val="aff3"/>
    <w:uiPriority w:val="11"/>
    <w:rsid w:val="00462734"/>
    <w:rPr>
      <w:rFonts w:asciiTheme="majorHAnsi" w:eastAsiaTheme="majorEastAsia" w:hAnsiTheme="majorHAnsi" w:cstheme="majorBidi"/>
      <w:i/>
      <w:iCs/>
      <w:color w:val="4F81BD" w:themeColor="accent1"/>
      <w:spacing w:val="15"/>
      <w:sz w:val="24"/>
      <w:szCs w:val="24"/>
    </w:rPr>
  </w:style>
  <w:style w:type="paragraph" w:styleId="aff5">
    <w:name w:val="TOC Heading"/>
    <w:basedOn w:val="1"/>
    <w:next w:val="a"/>
    <w:uiPriority w:val="39"/>
    <w:semiHidden/>
    <w:unhideWhenUsed/>
    <w:qFormat/>
    <w:rsid w:val="00754052"/>
    <w:pPr>
      <w:keepLines/>
      <w:widowControl/>
      <w:autoSpaceDE/>
      <w:autoSpaceDN/>
      <w:adjustRightInd/>
      <w:spacing w:before="480" w:after="0" w:line="276" w:lineRule="auto"/>
      <w:outlineLvl w:val="9"/>
    </w:pPr>
    <w:rPr>
      <w:rFonts w:asciiTheme="majorHAnsi" w:eastAsiaTheme="majorEastAsia" w:hAnsiTheme="majorHAnsi" w:cstheme="majorBidi"/>
      <w:color w:val="365F91" w:themeColor="accent1" w:themeShade="BF"/>
      <w:kern w:val="0"/>
      <w:sz w:val="28"/>
      <w:szCs w:val="28"/>
      <w:lang w:val="ru-RU"/>
    </w:rPr>
  </w:style>
  <w:style w:type="paragraph" w:styleId="16">
    <w:name w:val="toc 1"/>
    <w:basedOn w:val="a"/>
    <w:next w:val="a"/>
    <w:autoRedefine/>
    <w:uiPriority w:val="39"/>
    <w:unhideWhenUsed/>
    <w:qFormat/>
    <w:rsid w:val="00754052"/>
    <w:pPr>
      <w:spacing w:after="100"/>
    </w:pPr>
  </w:style>
  <w:style w:type="paragraph" w:styleId="29">
    <w:name w:val="toc 2"/>
    <w:basedOn w:val="a"/>
    <w:next w:val="a"/>
    <w:autoRedefine/>
    <w:uiPriority w:val="39"/>
    <w:unhideWhenUsed/>
    <w:qFormat/>
    <w:rsid w:val="00754052"/>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6952740">
      <w:bodyDiv w:val="1"/>
      <w:marLeft w:val="0"/>
      <w:marRight w:val="0"/>
      <w:marTop w:val="0"/>
      <w:marBottom w:val="0"/>
      <w:divBdr>
        <w:top w:val="none" w:sz="0" w:space="0" w:color="auto"/>
        <w:left w:val="none" w:sz="0" w:space="0" w:color="auto"/>
        <w:bottom w:val="none" w:sz="0" w:space="0" w:color="auto"/>
        <w:right w:val="none" w:sz="0" w:space="0" w:color="auto"/>
      </w:divBdr>
    </w:div>
    <w:div w:id="649556619">
      <w:bodyDiv w:val="1"/>
      <w:marLeft w:val="0"/>
      <w:marRight w:val="0"/>
      <w:marTop w:val="0"/>
      <w:marBottom w:val="0"/>
      <w:divBdr>
        <w:top w:val="none" w:sz="0" w:space="0" w:color="auto"/>
        <w:left w:val="none" w:sz="0" w:space="0" w:color="auto"/>
        <w:bottom w:val="none" w:sz="0" w:space="0" w:color="auto"/>
        <w:right w:val="none" w:sz="0" w:space="0" w:color="auto"/>
      </w:divBdr>
    </w:div>
    <w:div w:id="884491153">
      <w:bodyDiv w:val="1"/>
      <w:marLeft w:val="0"/>
      <w:marRight w:val="0"/>
      <w:marTop w:val="0"/>
      <w:marBottom w:val="0"/>
      <w:divBdr>
        <w:top w:val="none" w:sz="0" w:space="0" w:color="auto"/>
        <w:left w:val="none" w:sz="0" w:space="0" w:color="auto"/>
        <w:bottom w:val="none" w:sz="0" w:space="0" w:color="auto"/>
        <w:right w:val="none" w:sz="0" w:space="0" w:color="auto"/>
      </w:divBdr>
    </w:div>
    <w:div w:id="1014916777">
      <w:bodyDiv w:val="1"/>
      <w:marLeft w:val="0"/>
      <w:marRight w:val="0"/>
      <w:marTop w:val="0"/>
      <w:marBottom w:val="0"/>
      <w:divBdr>
        <w:top w:val="none" w:sz="0" w:space="0" w:color="auto"/>
        <w:left w:val="none" w:sz="0" w:space="0" w:color="auto"/>
        <w:bottom w:val="none" w:sz="0" w:space="0" w:color="auto"/>
        <w:right w:val="none" w:sz="0" w:space="0" w:color="auto"/>
      </w:divBdr>
    </w:div>
    <w:div w:id="1204100562">
      <w:bodyDiv w:val="1"/>
      <w:marLeft w:val="0"/>
      <w:marRight w:val="0"/>
      <w:marTop w:val="0"/>
      <w:marBottom w:val="0"/>
      <w:divBdr>
        <w:top w:val="none" w:sz="0" w:space="0" w:color="auto"/>
        <w:left w:val="none" w:sz="0" w:space="0" w:color="auto"/>
        <w:bottom w:val="none" w:sz="0" w:space="0" w:color="auto"/>
        <w:right w:val="none" w:sz="0" w:space="0" w:color="auto"/>
      </w:divBdr>
    </w:div>
    <w:div w:id="1218053518">
      <w:bodyDiv w:val="1"/>
      <w:marLeft w:val="0"/>
      <w:marRight w:val="0"/>
      <w:marTop w:val="0"/>
      <w:marBottom w:val="0"/>
      <w:divBdr>
        <w:top w:val="none" w:sz="0" w:space="0" w:color="auto"/>
        <w:left w:val="none" w:sz="0" w:space="0" w:color="auto"/>
        <w:bottom w:val="none" w:sz="0" w:space="0" w:color="auto"/>
        <w:right w:val="none" w:sz="0" w:space="0" w:color="auto"/>
      </w:divBdr>
    </w:div>
    <w:div w:id="1325621219">
      <w:bodyDiv w:val="1"/>
      <w:marLeft w:val="0"/>
      <w:marRight w:val="0"/>
      <w:marTop w:val="0"/>
      <w:marBottom w:val="0"/>
      <w:divBdr>
        <w:top w:val="none" w:sz="0" w:space="0" w:color="auto"/>
        <w:left w:val="none" w:sz="0" w:space="0" w:color="auto"/>
        <w:bottom w:val="none" w:sz="0" w:space="0" w:color="auto"/>
        <w:right w:val="none" w:sz="0" w:space="0" w:color="auto"/>
      </w:divBdr>
    </w:div>
    <w:div w:id="1404334633">
      <w:bodyDiv w:val="1"/>
      <w:marLeft w:val="0"/>
      <w:marRight w:val="0"/>
      <w:marTop w:val="0"/>
      <w:marBottom w:val="0"/>
      <w:divBdr>
        <w:top w:val="none" w:sz="0" w:space="0" w:color="auto"/>
        <w:left w:val="none" w:sz="0" w:space="0" w:color="auto"/>
        <w:bottom w:val="none" w:sz="0" w:space="0" w:color="auto"/>
        <w:right w:val="none" w:sz="0" w:space="0" w:color="auto"/>
      </w:divBdr>
    </w:div>
    <w:div w:id="1539272407">
      <w:bodyDiv w:val="1"/>
      <w:marLeft w:val="0"/>
      <w:marRight w:val="0"/>
      <w:marTop w:val="0"/>
      <w:marBottom w:val="0"/>
      <w:divBdr>
        <w:top w:val="none" w:sz="0" w:space="0" w:color="auto"/>
        <w:left w:val="none" w:sz="0" w:space="0" w:color="auto"/>
        <w:bottom w:val="none" w:sz="0" w:space="0" w:color="auto"/>
        <w:right w:val="none" w:sz="0" w:space="0" w:color="auto"/>
      </w:divBdr>
    </w:div>
    <w:div w:id="1704938535">
      <w:bodyDiv w:val="1"/>
      <w:marLeft w:val="0"/>
      <w:marRight w:val="0"/>
      <w:marTop w:val="0"/>
      <w:marBottom w:val="0"/>
      <w:divBdr>
        <w:top w:val="none" w:sz="0" w:space="0" w:color="auto"/>
        <w:left w:val="none" w:sz="0" w:space="0" w:color="auto"/>
        <w:bottom w:val="none" w:sz="0" w:space="0" w:color="auto"/>
        <w:right w:val="none" w:sz="0" w:space="0" w:color="auto"/>
      </w:divBdr>
    </w:div>
    <w:div w:id="1846699688">
      <w:bodyDiv w:val="1"/>
      <w:marLeft w:val="0"/>
      <w:marRight w:val="0"/>
      <w:marTop w:val="0"/>
      <w:marBottom w:val="0"/>
      <w:divBdr>
        <w:top w:val="none" w:sz="0" w:space="0" w:color="auto"/>
        <w:left w:val="none" w:sz="0" w:space="0" w:color="auto"/>
        <w:bottom w:val="none" w:sz="0" w:space="0" w:color="auto"/>
        <w:right w:val="none" w:sz="0" w:space="0" w:color="auto"/>
      </w:divBdr>
    </w:div>
    <w:div w:id="2017151005">
      <w:bodyDiv w:val="1"/>
      <w:marLeft w:val="0"/>
      <w:marRight w:val="0"/>
      <w:marTop w:val="0"/>
      <w:marBottom w:val="0"/>
      <w:divBdr>
        <w:top w:val="none" w:sz="0" w:space="0" w:color="auto"/>
        <w:left w:val="none" w:sz="0" w:space="0" w:color="auto"/>
        <w:bottom w:val="none" w:sz="0" w:space="0" w:color="auto"/>
        <w:right w:val="none" w:sz="0" w:space="0" w:color="auto"/>
      </w:divBdr>
    </w:div>
    <w:div w:id="2022707398">
      <w:bodyDiv w:val="1"/>
      <w:marLeft w:val="0"/>
      <w:marRight w:val="0"/>
      <w:marTop w:val="0"/>
      <w:marBottom w:val="0"/>
      <w:divBdr>
        <w:top w:val="none" w:sz="0" w:space="0" w:color="auto"/>
        <w:left w:val="none" w:sz="0" w:space="0" w:color="auto"/>
        <w:bottom w:val="none" w:sz="0" w:space="0" w:color="auto"/>
        <w:right w:val="none" w:sz="0" w:space="0" w:color="auto"/>
      </w:divBdr>
    </w:div>
    <w:div w:id="205882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B909AB-3540-4DAD-8EFA-7021B097A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9298</Words>
  <Characters>52999</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Ленар</dc:creator>
  <cp:keywords/>
  <dc:description/>
  <cp:lastModifiedBy>Лилия</cp:lastModifiedBy>
  <cp:revision>2</cp:revision>
  <cp:lastPrinted>2020-10-14T08:13:00Z</cp:lastPrinted>
  <dcterms:created xsi:type="dcterms:W3CDTF">2020-10-28T07:06:00Z</dcterms:created>
  <dcterms:modified xsi:type="dcterms:W3CDTF">2020-10-28T07:06:00Z</dcterms:modified>
</cp:coreProperties>
</file>